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6874" w14:textId="77777777" w:rsidR="00392F19" w:rsidRPr="00D149A4" w:rsidRDefault="00392F19" w:rsidP="00392F19">
      <w:pPr>
        <w:jc w:val="center"/>
        <w:rPr>
          <w:b/>
          <w:sz w:val="28"/>
          <w:szCs w:val="28"/>
        </w:rPr>
      </w:pPr>
      <w:r w:rsidRPr="00D149A4">
        <w:rPr>
          <w:b/>
          <w:sz w:val="28"/>
          <w:szCs w:val="28"/>
        </w:rPr>
        <w:t xml:space="preserve">LATVIJAS </w:t>
      </w:r>
      <w:r>
        <w:rPr>
          <w:b/>
          <w:sz w:val="28"/>
          <w:szCs w:val="28"/>
        </w:rPr>
        <w:t>BIOZINĀTŅU UN TEHNOLOĢIJU</w:t>
      </w:r>
      <w:r w:rsidRPr="00D149A4">
        <w:rPr>
          <w:b/>
          <w:sz w:val="28"/>
          <w:szCs w:val="28"/>
        </w:rPr>
        <w:t xml:space="preserve"> UNIVERSITĀTE</w:t>
      </w:r>
    </w:p>
    <w:p w14:paraId="184611C5" w14:textId="77777777" w:rsidR="00392F19" w:rsidRPr="00D149A4" w:rsidRDefault="00392F19" w:rsidP="00392F19">
      <w:pPr>
        <w:jc w:val="center"/>
        <w:rPr>
          <w:b/>
          <w:sz w:val="28"/>
          <w:szCs w:val="28"/>
        </w:rPr>
      </w:pPr>
      <w:r w:rsidRPr="00D149A4">
        <w:rPr>
          <w:b/>
          <w:sz w:val="28"/>
          <w:szCs w:val="28"/>
        </w:rPr>
        <w:t>I</w:t>
      </w:r>
      <w:r>
        <w:rPr>
          <w:b/>
          <w:sz w:val="28"/>
          <w:szCs w:val="28"/>
        </w:rPr>
        <w:t>nženierzinātņu un i</w:t>
      </w:r>
      <w:r w:rsidRPr="00D149A4">
        <w:rPr>
          <w:b/>
          <w:sz w:val="28"/>
          <w:szCs w:val="28"/>
        </w:rPr>
        <w:t>nformācijas tehnoloģiju fakultāte</w:t>
      </w:r>
    </w:p>
    <w:p w14:paraId="53246E0F" w14:textId="77777777" w:rsidR="00392F19" w:rsidRPr="00D149A4" w:rsidRDefault="00392F19" w:rsidP="00392F19">
      <w:pPr>
        <w:jc w:val="center"/>
        <w:rPr>
          <w:b/>
          <w:sz w:val="28"/>
          <w:szCs w:val="28"/>
        </w:rPr>
      </w:pPr>
      <w:r w:rsidRPr="00F21291">
        <w:rPr>
          <w:b/>
          <w:sz w:val="28"/>
          <w:szCs w:val="28"/>
        </w:rPr>
        <w:t>Datoru sistēmu un datu zinātnes institūts</w:t>
      </w:r>
    </w:p>
    <w:p w14:paraId="3E32DF47" w14:textId="77777777" w:rsidR="00AA0565" w:rsidRPr="003D19FE" w:rsidRDefault="003D19FE" w:rsidP="00AA0565">
      <w:pPr>
        <w:spacing w:before="3000" w:after="1000"/>
        <w:jc w:val="center"/>
        <w:rPr>
          <w:rFonts w:ascii="Times New Roman Bold" w:hAnsi="Times New Roman Bold"/>
          <w:b/>
          <w:caps/>
          <w:sz w:val="40"/>
        </w:rPr>
      </w:pPr>
      <w:r>
        <w:rPr>
          <w:rFonts w:ascii="Times New Roman Bold" w:hAnsi="Times New Roman Bold"/>
          <w:b/>
          <w:caps/>
          <w:sz w:val="40"/>
          <w:szCs w:val="40"/>
        </w:rPr>
        <w:t>Jānis Bērziņš</w:t>
      </w:r>
    </w:p>
    <w:p w14:paraId="40AC8700" w14:textId="77777777" w:rsidR="00AA0565" w:rsidRPr="00D149A4" w:rsidRDefault="00AA0565" w:rsidP="00AA0565">
      <w:pPr>
        <w:spacing w:after="360"/>
        <w:jc w:val="center"/>
        <w:rPr>
          <w:b/>
          <w:sz w:val="40"/>
        </w:rPr>
      </w:pPr>
      <w:r w:rsidRPr="00D149A4">
        <w:rPr>
          <w:b/>
          <w:sz w:val="40"/>
        </w:rPr>
        <w:t>Skaitlisko metožu grafiskās ilustrācijas iespēju izpēte un novērtējums</w:t>
      </w:r>
    </w:p>
    <w:p w14:paraId="35C3ED88" w14:textId="1CD2705B" w:rsidR="00AA0565" w:rsidRPr="00D149A4" w:rsidRDefault="00386C11" w:rsidP="00AA0565">
      <w:pPr>
        <w:spacing w:after="2000"/>
        <w:jc w:val="center"/>
        <w:rPr>
          <w:b/>
          <w:sz w:val="32"/>
          <w:szCs w:val="32"/>
        </w:rPr>
      </w:pPr>
      <w:r>
        <w:rPr>
          <w:b/>
          <w:sz w:val="32"/>
          <w:szCs w:val="32"/>
        </w:rPr>
        <w:t>Maģistra</w:t>
      </w:r>
      <w:r w:rsidR="00AA0565" w:rsidRPr="00D149A4">
        <w:rPr>
          <w:b/>
          <w:sz w:val="32"/>
          <w:szCs w:val="32"/>
        </w:rPr>
        <w:t xml:space="preserve"> darbs </w:t>
      </w:r>
      <w:r w:rsidR="00AA0565" w:rsidRPr="00D149A4">
        <w:rPr>
          <w:b/>
          <w:sz w:val="32"/>
          <w:szCs w:val="32"/>
        </w:rPr>
        <w:br/>
      </w:r>
      <w:r w:rsidR="009764C3">
        <w:rPr>
          <w:b/>
          <w:sz w:val="32"/>
          <w:szCs w:val="32"/>
        </w:rPr>
        <w:t>dabaszinātņu</w:t>
      </w:r>
      <w:r w:rsidR="00AA0565" w:rsidRPr="00D149A4">
        <w:rPr>
          <w:b/>
          <w:sz w:val="32"/>
          <w:szCs w:val="32"/>
        </w:rPr>
        <w:t xml:space="preserve"> </w:t>
      </w:r>
      <w:r>
        <w:rPr>
          <w:b/>
          <w:sz w:val="32"/>
          <w:szCs w:val="32"/>
        </w:rPr>
        <w:t>maģistra</w:t>
      </w:r>
      <w:r w:rsidR="00AA0565" w:rsidRPr="00D149A4">
        <w:rPr>
          <w:b/>
          <w:sz w:val="32"/>
          <w:szCs w:val="32"/>
        </w:rPr>
        <w:t xml:space="preserve"> grāda ieguvei </w:t>
      </w:r>
      <w:r w:rsidR="00AA0565" w:rsidRPr="00D149A4">
        <w:rPr>
          <w:b/>
          <w:sz w:val="32"/>
          <w:szCs w:val="32"/>
        </w:rPr>
        <w:br/>
      </w:r>
      <w:r>
        <w:rPr>
          <w:b/>
          <w:sz w:val="32"/>
          <w:szCs w:val="32"/>
        </w:rPr>
        <w:t>informācijas tehnoloģijās</w:t>
      </w:r>
    </w:p>
    <w:tbl>
      <w:tblPr>
        <w:tblW w:w="0" w:type="auto"/>
        <w:tblLook w:val="01E0" w:firstRow="1" w:lastRow="1" w:firstColumn="1" w:lastColumn="1" w:noHBand="0" w:noVBand="0"/>
      </w:tblPr>
      <w:tblGrid>
        <w:gridCol w:w="2312"/>
        <w:gridCol w:w="2951"/>
        <w:gridCol w:w="2536"/>
        <w:gridCol w:w="1272"/>
      </w:tblGrid>
      <w:tr w:rsidR="00AA0565" w:rsidRPr="005D5DE2" w14:paraId="6F3D0531" w14:textId="77777777" w:rsidTr="001A0387">
        <w:tc>
          <w:tcPr>
            <w:tcW w:w="2325" w:type="dxa"/>
            <w:tcMar>
              <w:left w:w="57" w:type="dxa"/>
              <w:right w:w="57" w:type="dxa"/>
            </w:tcMar>
          </w:tcPr>
          <w:p w14:paraId="387C4EC7" w14:textId="77777777" w:rsidR="00AA0565" w:rsidRPr="005D5DE2" w:rsidRDefault="00AA0565" w:rsidP="001A0387">
            <w:pPr>
              <w:rPr>
                <w:b/>
              </w:rPr>
            </w:pPr>
            <w:r w:rsidRPr="005D5DE2">
              <w:rPr>
                <w:b/>
              </w:rPr>
              <w:t>Darba vadītājs:</w:t>
            </w:r>
          </w:p>
        </w:tc>
        <w:tc>
          <w:tcPr>
            <w:tcW w:w="2977" w:type="dxa"/>
            <w:tcBorders>
              <w:bottom w:val="dotted" w:sz="8" w:space="0" w:color="auto"/>
            </w:tcBorders>
          </w:tcPr>
          <w:p w14:paraId="13E6F001" w14:textId="77777777" w:rsidR="00AA0565" w:rsidRPr="005D5DE2" w:rsidRDefault="00AA0565" w:rsidP="001A0387"/>
        </w:tc>
        <w:tc>
          <w:tcPr>
            <w:tcW w:w="2552" w:type="dxa"/>
          </w:tcPr>
          <w:p w14:paraId="1D920353" w14:textId="77777777" w:rsidR="00AA0565" w:rsidRPr="005D5DE2" w:rsidRDefault="00AA0565" w:rsidP="001A0387">
            <w:pPr>
              <w:jc w:val="right"/>
            </w:pPr>
            <w:r w:rsidRPr="005D5DE2">
              <w:t>Dr.sc.</w:t>
            </w:r>
            <w:r>
              <w:t>ing</w:t>
            </w:r>
            <w:r w:rsidRPr="005D5DE2">
              <w:t>., prof.</w:t>
            </w:r>
          </w:p>
        </w:tc>
        <w:tc>
          <w:tcPr>
            <w:tcW w:w="1273" w:type="dxa"/>
          </w:tcPr>
          <w:p w14:paraId="05963A08" w14:textId="77777777" w:rsidR="00AA0565" w:rsidRPr="005D5DE2" w:rsidRDefault="003D19FE" w:rsidP="001A0387">
            <w:r>
              <w:t>V.Uzvārds</w:t>
            </w:r>
          </w:p>
        </w:tc>
      </w:tr>
      <w:tr w:rsidR="00AA0565" w:rsidRPr="005D5DE2" w14:paraId="336CE0F0" w14:textId="77777777" w:rsidTr="001A0387">
        <w:tc>
          <w:tcPr>
            <w:tcW w:w="2325" w:type="dxa"/>
            <w:tcMar>
              <w:left w:w="57" w:type="dxa"/>
              <w:right w:w="57" w:type="dxa"/>
            </w:tcMar>
          </w:tcPr>
          <w:p w14:paraId="12FD2329" w14:textId="77777777" w:rsidR="00AA0565" w:rsidRPr="005D5DE2" w:rsidRDefault="00AA0565" w:rsidP="001A0387">
            <w:pPr>
              <w:rPr>
                <w:b/>
              </w:rPr>
            </w:pPr>
          </w:p>
        </w:tc>
        <w:tc>
          <w:tcPr>
            <w:tcW w:w="2977" w:type="dxa"/>
            <w:tcBorders>
              <w:top w:val="dotted" w:sz="8" w:space="0" w:color="auto"/>
            </w:tcBorders>
          </w:tcPr>
          <w:p w14:paraId="143AA733" w14:textId="77777777" w:rsidR="00AA0565" w:rsidRPr="005D5DE2" w:rsidRDefault="00AA0565" w:rsidP="001A0387">
            <w:pPr>
              <w:jc w:val="center"/>
              <w:rPr>
                <w:i/>
                <w:sz w:val="16"/>
                <w:szCs w:val="16"/>
              </w:rPr>
            </w:pPr>
            <w:r w:rsidRPr="005D5DE2">
              <w:rPr>
                <w:i/>
                <w:sz w:val="16"/>
                <w:szCs w:val="16"/>
              </w:rPr>
              <w:t>paraksts, datums</w:t>
            </w:r>
          </w:p>
        </w:tc>
        <w:tc>
          <w:tcPr>
            <w:tcW w:w="2552" w:type="dxa"/>
          </w:tcPr>
          <w:p w14:paraId="292D180F" w14:textId="77777777" w:rsidR="00AA0565" w:rsidRPr="005D5DE2" w:rsidRDefault="00AA0565" w:rsidP="001A0387"/>
        </w:tc>
        <w:tc>
          <w:tcPr>
            <w:tcW w:w="1273" w:type="dxa"/>
          </w:tcPr>
          <w:p w14:paraId="4200CAB2" w14:textId="77777777" w:rsidR="00AA0565" w:rsidRPr="005D5DE2" w:rsidRDefault="00AA0565" w:rsidP="001A0387"/>
        </w:tc>
      </w:tr>
      <w:tr w:rsidR="00AA0565" w:rsidRPr="005D5DE2" w14:paraId="2C438AE2" w14:textId="77777777" w:rsidTr="001A0387">
        <w:tc>
          <w:tcPr>
            <w:tcW w:w="2325" w:type="dxa"/>
            <w:tcMar>
              <w:left w:w="57" w:type="dxa"/>
              <w:right w:w="57" w:type="dxa"/>
            </w:tcMar>
          </w:tcPr>
          <w:p w14:paraId="72FE1B98" w14:textId="77777777" w:rsidR="00AA0565" w:rsidRPr="005D5DE2" w:rsidRDefault="00AA0565" w:rsidP="001A0387">
            <w:pPr>
              <w:rPr>
                <w:b/>
              </w:rPr>
            </w:pPr>
          </w:p>
        </w:tc>
        <w:tc>
          <w:tcPr>
            <w:tcW w:w="2977" w:type="dxa"/>
          </w:tcPr>
          <w:p w14:paraId="19759034" w14:textId="77777777" w:rsidR="00AA0565" w:rsidRPr="005D5DE2" w:rsidRDefault="00AA0565" w:rsidP="001A0387"/>
        </w:tc>
        <w:tc>
          <w:tcPr>
            <w:tcW w:w="2552" w:type="dxa"/>
          </w:tcPr>
          <w:p w14:paraId="4E29E9A4" w14:textId="77777777" w:rsidR="00AA0565" w:rsidRPr="005D5DE2" w:rsidRDefault="00AA0565" w:rsidP="001A0387"/>
        </w:tc>
        <w:tc>
          <w:tcPr>
            <w:tcW w:w="1273" w:type="dxa"/>
          </w:tcPr>
          <w:p w14:paraId="38F50EBF" w14:textId="77777777" w:rsidR="00AA0565" w:rsidRPr="005D5DE2" w:rsidRDefault="00AA0565" w:rsidP="001A0387"/>
        </w:tc>
      </w:tr>
      <w:tr w:rsidR="00AA0565" w:rsidRPr="005D5DE2" w14:paraId="215CBCDF" w14:textId="77777777" w:rsidTr="001A0387">
        <w:tc>
          <w:tcPr>
            <w:tcW w:w="2325" w:type="dxa"/>
            <w:tcMar>
              <w:left w:w="57" w:type="dxa"/>
              <w:right w:w="57" w:type="dxa"/>
            </w:tcMar>
          </w:tcPr>
          <w:p w14:paraId="3633BD3E" w14:textId="77777777" w:rsidR="00AA0565" w:rsidRPr="005D5DE2" w:rsidRDefault="00AA0565" w:rsidP="001A0387">
            <w:pPr>
              <w:rPr>
                <w:b/>
              </w:rPr>
            </w:pPr>
            <w:r w:rsidRPr="005D5DE2">
              <w:rPr>
                <w:b/>
              </w:rPr>
              <w:t>Darba konsultants:</w:t>
            </w:r>
          </w:p>
        </w:tc>
        <w:tc>
          <w:tcPr>
            <w:tcW w:w="2977" w:type="dxa"/>
            <w:tcBorders>
              <w:bottom w:val="dotted" w:sz="8" w:space="0" w:color="auto"/>
            </w:tcBorders>
          </w:tcPr>
          <w:p w14:paraId="79EFD5C0" w14:textId="77777777" w:rsidR="00AA0565" w:rsidRPr="005D5DE2" w:rsidRDefault="00AA0565" w:rsidP="001A0387"/>
        </w:tc>
        <w:tc>
          <w:tcPr>
            <w:tcW w:w="2552" w:type="dxa"/>
          </w:tcPr>
          <w:p w14:paraId="00E82BFA" w14:textId="77777777" w:rsidR="00AA0565" w:rsidRPr="005D5DE2" w:rsidRDefault="00AA0565" w:rsidP="001A0387">
            <w:pPr>
              <w:jc w:val="right"/>
            </w:pPr>
            <w:r w:rsidRPr="005D5DE2">
              <w:t>Mg.sc.ing., lekt.</w:t>
            </w:r>
          </w:p>
        </w:tc>
        <w:tc>
          <w:tcPr>
            <w:tcW w:w="1273" w:type="dxa"/>
          </w:tcPr>
          <w:p w14:paraId="65EBC7CC" w14:textId="77777777" w:rsidR="00AA0565" w:rsidRPr="005D5DE2" w:rsidRDefault="003D19FE" w:rsidP="001A0387">
            <w:r>
              <w:t>V.Uzvārds</w:t>
            </w:r>
          </w:p>
        </w:tc>
      </w:tr>
      <w:tr w:rsidR="00AA0565" w:rsidRPr="005D5DE2" w14:paraId="1EAB8EED" w14:textId="77777777" w:rsidTr="001A0387">
        <w:tc>
          <w:tcPr>
            <w:tcW w:w="2325" w:type="dxa"/>
            <w:tcMar>
              <w:left w:w="57" w:type="dxa"/>
              <w:right w:w="57" w:type="dxa"/>
            </w:tcMar>
          </w:tcPr>
          <w:p w14:paraId="7DC67B31" w14:textId="77777777" w:rsidR="00AA0565" w:rsidRPr="005D5DE2" w:rsidRDefault="00AA0565" w:rsidP="001A0387">
            <w:pPr>
              <w:rPr>
                <w:b/>
              </w:rPr>
            </w:pPr>
          </w:p>
        </w:tc>
        <w:tc>
          <w:tcPr>
            <w:tcW w:w="2977" w:type="dxa"/>
            <w:tcBorders>
              <w:top w:val="dotted" w:sz="8" w:space="0" w:color="auto"/>
            </w:tcBorders>
          </w:tcPr>
          <w:p w14:paraId="4271123E" w14:textId="77777777" w:rsidR="00AA0565" w:rsidRPr="005D5DE2" w:rsidRDefault="00AA0565" w:rsidP="001A0387">
            <w:pPr>
              <w:jc w:val="center"/>
              <w:rPr>
                <w:sz w:val="16"/>
                <w:szCs w:val="16"/>
              </w:rPr>
            </w:pPr>
            <w:r w:rsidRPr="005D5DE2">
              <w:rPr>
                <w:i/>
                <w:sz w:val="16"/>
                <w:szCs w:val="16"/>
              </w:rPr>
              <w:t>paraksts, datums</w:t>
            </w:r>
          </w:p>
        </w:tc>
        <w:tc>
          <w:tcPr>
            <w:tcW w:w="2552" w:type="dxa"/>
          </w:tcPr>
          <w:p w14:paraId="06D5AFB7" w14:textId="77777777" w:rsidR="00AA0565" w:rsidRPr="005D5DE2" w:rsidRDefault="00AA0565" w:rsidP="001A0387"/>
        </w:tc>
        <w:tc>
          <w:tcPr>
            <w:tcW w:w="1273" w:type="dxa"/>
          </w:tcPr>
          <w:p w14:paraId="4EC2B521" w14:textId="77777777" w:rsidR="00AA0565" w:rsidRPr="005D5DE2" w:rsidRDefault="00AA0565" w:rsidP="001A0387"/>
        </w:tc>
      </w:tr>
      <w:tr w:rsidR="00AA0565" w:rsidRPr="005D5DE2" w14:paraId="34E056A7" w14:textId="77777777" w:rsidTr="001A0387">
        <w:tc>
          <w:tcPr>
            <w:tcW w:w="2325" w:type="dxa"/>
            <w:tcMar>
              <w:left w:w="57" w:type="dxa"/>
              <w:right w:w="57" w:type="dxa"/>
            </w:tcMar>
          </w:tcPr>
          <w:p w14:paraId="3696EF11" w14:textId="77777777" w:rsidR="00AA0565" w:rsidRPr="005D5DE2" w:rsidRDefault="00AA0565" w:rsidP="001A0387">
            <w:pPr>
              <w:rPr>
                <w:b/>
              </w:rPr>
            </w:pPr>
          </w:p>
        </w:tc>
        <w:tc>
          <w:tcPr>
            <w:tcW w:w="2977" w:type="dxa"/>
          </w:tcPr>
          <w:p w14:paraId="575E3844" w14:textId="77777777" w:rsidR="00AA0565" w:rsidRPr="005D5DE2" w:rsidRDefault="00AA0565" w:rsidP="001A0387"/>
        </w:tc>
        <w:tc>
          <w:tcPr>
            <w:tcW w:w="2552" w:type="dxa"/>
          </w:tcPr>
          <w:p w14:paraId="54A1616B" w14:textId="77777777" w:rsidR="00AA0565" w:rsidRPr="005D5DE2" w:rsidRDefault="00AA0565" w:rsidP="001A0387"/>
        </w:tc>
        <w:tc>
          <w:tcPr>
            <w:tcW w:w="1273" w:type="dxa"/>
          </w:tcPr>
          <w:p w14:paraId="4E23221B" w14:textId="77777777" w:rsidR="00AA0565" w:rsidRPr="005D5DE2" w:rsidRDefault="00AA0565" w:rsidP="001A0387"/>
        </w:tc>
      </w:tr>
      <w:tr w:rsidR="00AA0565" w:rsidRPr="005D5DE2" w14:paraId="3B2B05F6" w14:textId="77777777" w:rsidTr="001A0387">
        <w:tc>
          <w:tcPr>
            <w:tcW w:w="2325" w:type="dxa"/>
            <w:tcMar>
              <w:left w:w="57" w:type="dxa"/>
              <w:right w:w="57" w:type="dxa"/>
            </w:tcMar>
          </w:tcPr>
          <w:p w14:paraId="1D690D47" w14:textId="77777777" w:rsidR="00AA0565" w:rsidRPr="005D5DE2" w:rsidRDefault="00AA0565" w:rsidP="001A0387">
            <w:pPr>
              <w:rPr>
                <w:b/>
              </w:rPr>
            </w:pPr>
            <w:r w:rsidRPr="005D5DE2">
              <w:rPr>
                <w:b/>
              </w:rPr>
              <w:t>Darba izpildītājs:</w:t>
            </w:r>
          </w:p>
        </w:tc>
        <w:tc>
          <w:tcPr>
            <w:tcW w:w="2977" w:type="dxa"/>
            <w:tcBorders>
              <w:bottom w:val="dotted" w:sz="8" w:space="0" w:color="auto"/>
            </w:tcBorders>
          </w:tcPr>
          <w:p w14:paraId="622F10A4" w14:textId="77777777" w:rsidR="00AA0565" w:rsidRPr="005D5DE2" w:rsidRDefault="00AA0565" w:rsidP="001A0387"/>
        </w:tc>
        <w:tc>
          <w:tcPr>
            <w:tcW w:w="2552" w:type="dxa"/>
          </w:tcPr>
          <w:p w14:paraId="429E5817" w14:textId="77777777" w:rsidR="00AA0565" w:rsidRPr="005D5DE2" w:rsidRDefault="00AA0565" w:rsidP="001A0387">
            <w:pPr>
              <w:jc w:val="right"/>
            </w:pPr>
            <w:r w:rsidRPr="005D5DE2">
              <w:t>Matr. Nr. IT04521</w:t>
            </w:r>
          </w:p>
        </w:tc>
        <w:tc>
          <w:tcPr>
            <w:tcW w:w="1273" w:type="dxa"/>
          </w:tcPr>
          <w:p w14:paraId="4FA65581" w14:textId="77777777" w:rsidR="00AA0565" w:rsidRPr="005D5DE2" w:rsidRDefault="00AA0565" w:rsidP="001A0387">
            <w:r w:rsidRPr="005D5DE2">
              <w:t>J. Bērziņš</w:t>
            </w:r>
          </w:p>
        </w:tc>
      </w:tr>
      <w:tr w:rsidR="00AA0565" w:rsidRPr="005D5DE2" w14:paraId="4E721EB3" w14:textId="77777777" w:rsidTr="001A0387">
        <w:tc>
          <w:tcPr>
            <w:tcW w:w="2325" w:type="dxa"/>
            <w:tcMar>
              <w:left w:w="57" w:type="dxa"/>
              <w:right w:w="57" w:type="dxa"/>
            </w:tcMar>
          </w:tcPr>
          <w:p w14:paraId="7C908EDF" w14:textId="77777777" w:rsidR="00AA0565" w:rsidRPr="005D5DE2" w:rsidRDefault="00AA0565" w:rsidP="001A0387">
            <w:pPr>
              <w:rPr>
                <w:b/>
              </w:rPr>
            </w:pPr>
          </w:p>
        </w:tc>
        <w:tc>
          <w:tcPr>
            <w:tcW w:w="2977" w:type="dxa"/>
            <w:tcBorders>
              <w:top w:val="dotted" w:sz="8" w:space="0" w:color="auto"/>
            </w:tcBorders>
          </w:tcPr>
          <w:p w14:paraId="50C5FF6A" w14:textId="77777777" w:rsidR="00AA0565" w:rsidRPr="005D5DE2" w:rsidRDefault="00AA0565" w:rsidP="001A0387">
            <w:pPr>
              <w:jc w:val="center"/>
              <w:rPr>
                <w:sz w:val="16"/>
                <w:szCs w:val="16"/>
              </w:rPr>
            </w:pPr>
            <w:r w:rsidRPr="005D5DE2">
              <w:rPr>
                <w:i/>
                <w:sz w:val="16"/>
                <w:szCs w:val="16"/>
              </w:rPr>
              <w:t>paraksts, datums</w:t>
            </w:r>
          </w:p>
        </w:tc>
        <w:tc>
          <w:tcPr>
            <w:tcW w:w="2552" w:type="dxa"/>
          </w:tcPr>
          <w:p w14:paraId="56E46FD4" w14:textId="77777777" w:rsidR="00AA0565" w:rsidRPr="005D5DE2" w:rsidRDefault="00AA0565" w:rsidP="001A0387"/>
        </w:tc>
        <w:tc>
          <w:tcPr>
            <w:tcW w:w="1273" w:type="dxa"/>
          </w:tcPr>
          <w:p w14:paraId="14A30E8E" w14:textId="77777777" w:rsidR="00AA0565" w:rsidRPr="005D5DE2" w:rsidRDefault="00AA0565" w:rsidP="001A0387"/>
        </w:tc>
      </w:tr>
    </w:tbl>
    <w:p w14:paraId="0B108CF3" w14:textId="0A7621ED" w:rsidR="00AA0565" w:rsidRPr="00AA0565" w:rsidRDefault="00AA0565" w:rsidP="00AA0565">
      <w:pPr>
        <w:spacing w:before="1080"/>
        <w:jc w:val="center"/>
        <w:rPr>
          <w:rFonts w:ascii="Dutch TL" w:hAnsi="Dutch TL"/>
          <w:b/>
          <w:iCs/>
          <w:sz w:val="28"/>
          <w:szCs w:val="28"/>
        </w:rPr>
      </w:pPr>
      <w:r w:rsidRPr="00D149A4">
        <w:rPr>
          <w:b/>
          <w:sz w:val="28"/>
          <w:szCs w:val="28"/>
        </w:rPr>
        <w:t>Jelgava 20</w:t>
      </w:r>
      <w:r w:rsidR="006F7C99">
        <w:rPr>
          <w:b/>
          <w:sz w:val="28"/>
          <w:szCs w:val="28"/>
        </w:rPr>
        <w:t>2</w:t>
      </w:r>
      <w:r w:rsidR="00AB5E15">
        <w:rPr>
          <w:b/>
          <w:sz w:val="28"/>
          <w:szCs w:val="28"/>
        </w:rPr>
        <w:t>4</w:t>
      </w:r>
    </w:p>
    <w:p w14:paraId="14FC0A8A" w14:textId="77777777" w:rsidR="00AA0565" w:rsidRDefault="00AA0565" w:rsidP="000A7E56">
      <w:pPr>
        <w:pStyle w:val="Teksts1"/>
      </w:pPr>
      <w:r>
        <w:br w:type="page"/>
      </w:r>
    </w:p>
    <w:p w14:paraId="0CA3B9AA" w14:textId="77777777" w:rsidR="00392F19" w:rsidRDefault="00392F19" w:rsidP="00166407">
      <w:pPr>
        <w:pStyle w:val="Title"/>
        <w:spacing w:after="240"/>
        <w:contextualSpacing w:val="0"/>
        <w:jc w:val="center"/>
        <w:rPr>
          <w:rFonts w:ascii="Times New Roman Bold" w:hAnsi="Times New Roman Bold" w:cs="Times New Roman"/>
          <w:b/>
          <w:bCs/>
          <w:caps/>
          <w:spacing w:val="0"/>
          <w:sz w:val="36"/>
          <w:szCs w:val="36"/>
        </w:rPr>
        <w:sectPr w:rsidR="00392F19" w:rsidSect="00400115">
          <w:footerReference w:type="default" r:id="rId8"/>
          <w:pgSz w:w="11906" w:h="16838" w:code="9"/>
          <w:pgMar w:top="1418" w:right="1134" w:bottom="1418" w:left="1701" w:header="709" w:footer="709" w:gutter="0"/>
          <w:cols w:space="708"/>
          <w:titlePg/>
          <w:docGrid w:linePitch="360"/>
        </w:sectPr>
      </w:pPr>
    </w:p>
    <w:p w14:paraId="242D15D1" w14:textId="77777777" w:rsidR="00AA0565" w:rsidRDefault="00AA0565"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Anot</w:t>
      </w:r>
      <w:r w:rsidR="00BA2E2D">
        <w:rPr>
          <w:rFonts w:ascii="Times New Roman Bold" w:hAnsi="Times New Roman Bold" w:cs="Times New Roman"/>
          <w:b/>
          <w:bCs/>
          <w:caps/>
          <w:spacing w:val="0"/>
          <w:sz w:val="36"/>
          <w:szCs w:val="36"/>
        </w:rPr>
        <w:t>ācija</w:t>
      </w:r>
    </w:p>
    <w:p w14:paraId="70AAC9EA" w14:textId="77777777" w:rsidR="003D19FE" w:rsidRPr="003D19FE" w:rsidRDefault="003D19FE" w:rsidP="000A7E56">
      <w:pPr>
        <w:pStyle w:val="Teksts1"/>
        <w:rPr>
          <w:highlight w:val="lightGray"/>
        </w:rPr>
      </w:pPr>
      <w:r w:rsidRPr="003D19FE">
        <w:rPr>
          <w:highlight w:val="lightGray"/>
        </w:rPr>
        <w:t>Anotācija ir īss un precīzs darba atspoguļojums, kas nepārsniedz lappusi. Anotācija jā</w:t>
      </w:r>
      <w:r w:rsidRPr="003D19FE">
        <w:rPr>
          <w:highlight w:val="lightGray"/>
        </w:rPr>
        <w:softHyphen/>
        <w:t>veido pēc tāda parauga, kā tās pievieno bibliotēku katalogos – tajā jānorāda divu veidu informācija:</w:t>
      </w:r>
    </w:p>
    <w:p w14:paraId="631111CA" w14:textId="77777777" w:rsidR="003D19FE" w:rsidRPr="003D19FE" w:rsidRDefault="003D19FE" w:rsidP="000A7E56">
      <w:pPr>
        <w:pStyle w:val="Teksts1"/>
        <w:rPr>
          <w:highlight w:val="lightGray"/>
        </w:rPr>
      </w:pPr>
      <w:r w:rsidRPr="003D19FE">
        <w:rPr>
          <w:highlight w:val="lightGray"/>
        </w:rPr>
        <w:t>darba formālais raksturojums – darba autors, darba nosaukums, darba apjoma īss raksturojums: pilsēta, gads, lappušu (līdz pielikumiem), tabulu, at</w:t>
      </w:r>
      <w:r w:rsidRPr="003D19FE">
        <w:rPr>
          <w:highlight w:val="lightGray"/>
        </w:rPr>
        <w:softHyphen/>
        <w:t>tēlu, izmantoto informācijas avotu un pielikumu skaits;</w:t>
      </w:r>
    </w:p>
    <w:p w14:paraId="20E44EEC" w14:textId="77777777" w:rsidR="003D19FE" w:rsidRPr="003D19FE" w:rsidRDefault="003D19FE" w:rsidP="000A7E56">
      <w:pPr>
        <w:pStyle w:val="Teksts1"/>
        <w:rPr>
          <w:highlight w:val="lightGray"/>
        </w:rPr>
      </w:pPr>
      <w:r w:rsidRPr="003D19FE">
        <w:rPr>
          <w:highlight w:val="lightGray"/>
        </w:rPr>
        <w:t xml:space="preserve">īss darba satura raksturojums, akcentējot autora pētījumu. Šis izklāstījums nedrīkst dublēt </w:t>
      </w:r>
      <w:r w:rsidR="00386C11">
        <w:rPr>
          <w:highlight w:val="lightGray"/>
        </w:rPr>
        <w:t>maģistra</w:t>
      </w:r>
      <w:r w:rsidRPr="003D19FE">
        <w:rPr>
          <w:highlight w:val="lightGray"/>
        </w:rPr>
        <w:t xml:space="preserve"> darba uzdevumu. Izlasot anotāciju, jābūt skaidram, kas, kāpēc un kā ir aprakstīts </w:t>
      </w:r>
      <w:r w:rsidR="00386C11">
        <w:rPr>
          <w:highlight w:val="lightGray"/>
        </w:rPr>
        <w:t>maģistra</w:t>
      </w:r>
      <w:r w:rsidRPr="003D19FE">
        <w:rPr>
          <w:highlight w:val="lightGray"/>
        </w:rPr>
        <w:t xml:space="preserve"> darbā.</w:t>
      </w:r>
    </w:p>
    <w:p w14:paraId="71B473B8" w14:textId="77777777" w:rsidR="00D819E2" w:rsidRDefault="003D19FE" w:rsidP="000A7E56">
      <w:pPr>
        <w:pStyle w:val="Teksts1"/>
      </w:pPr>
      <w:r w:rsidRPr="003D19FE">
        <w:rPr>
          <w:highlight w:val="lightGray"/>
        </w:rPr>
        <w:t>Anotācijā netiek izmantotas norādes uz konkrētām darba nodaļām un izmantoto litera</w:t>
      </w:r>
      <w:r w:rsidRPr="003D19FE">
        <w:rPr>
          <w:highlight w:val="lightGray"/>
        </w:rPr>
        <w:softHyphen/>
        <w:t>tūru.</w:t>
      </w:r>
    </w:p>
    <w:p w14:paraId="32C85EB1" w14:textId="09C24784" w:rsidR="003D19FE" w:rsidRPr="00643C5B" w:rsidRDefault="003D19FE" w:rsidP="000A7E56">
      <w:pPr>
        <w:pStyle w:val="Teksts1"/>
        <w:rPr>
          <w:highlight w:val="lightGray"/>
        </w:rPr>
      </w:pPr>
      <w:r w:rsidRPr="00643C5B">
        <w:rPr>
          <w:color w:val="FF0000"/>
          <w:highlight w:val="lightGray"/>
        </w:rPr>
        <w:t>Piemēram,</w:t>
      </w:r>
      <w:r w:rsidRPr="00643C5B">
        <w:rPr>
          <w:highlight w:val="lightGray"/>
        </w:rPr>
        <w:t xml:space="preserve"> </w:t>
      </w:r>
      <w:r w:rsidRPr="00643C5B">
        <w:rPr>
          <w:b/>
          <w:highlight w:val="lightGray"/>
        </w:rPr>
        <w:t>Bērziņš J.</w:t>
      </w:r>
      <w:r w:rsidRPr="00643C5B">
        <w:rPr>
          <w:highlight w:val="lightGray"/>
        </w:rPr>
        <w:t xml:space="preserve"> Skaitlisko metožu grafiskās ilustrācijas iespēju izpēte un novērtējums: </w:t>
      </w:r>
      <w:r w:rsidR="00386C11">
        <w:rPr>
          <w:highlight w:val="lightGray"/>
        </w:rPr>
        <w:t>maģistra</w:t>
      </w:r>
      <w:r w:rsidR="00D83E1C">
        <w:rPr>
          <w:highlight w:val="lightGray"/>
        </w:rPr>
        <w:t xml:space="preserve"> darbs. Jelgava: L</w:t>
      </w:r>
      <w:r w:rsidR="00392F19">
        <w:rPr>
          <w:highlight w:val="lightGray"/>
        </w:rPr>
        <w:t>BT</w:t>
      </w:r>
      <w:r w:rsidR="00D83E1C">
        <w:rPr>
          <w:highlight w:val="lightGray"/>
        </w:rPr>
        <w:t>U, 202</w:t>
      </w:r>
      <w:r w:rsidR="00386C11">
        <w:rPr>
          <w:highlight w:val="lightGray"/>
        </w:rPr>
        <w:t>3</w:t>
      </w:r>
      <w:r w:rsidRPr="00643C5B">
        <w:rPr>
          <w:highlight w:val="lightGray"/>
        </w:rPr>
        <w:t>. 78 lpp., 10 att., 3 tab., 15 bibl. nos., 3 pielikumi.</w:t>
      </w:r>
    </w:p>
    <w:p w14:paraId="4BE58816" w14:textId="77777777" w:rsidR="003D19FE" w:rsidRPr="00643C5B" w:rsidRDefault="00386C11" w:rsidP="000A7E56">
      <w:pPr>
        <w:pStyle w:val="Teksts1"/>
        <w:rPr>
          <w:highlight w:val="lightGray"/>
        </w:rPr>
      </w:pPr>
      <w:r>
        <w:rPr>
          <w:highlight w:val="lightGray"/>
        </w:rPr>
        <w:t>Maģistra</w:t>
      </w:r>
      <w:r w:rsidR="003D19FE" w:rsidRPr="00643C5B">
        <w:rPr>
          <w:highlight w:val="lightGray"/>
        </w:rPr>
        <w:t xml:space="preserve"> darbā ir apskatīti vairāki eksistējošie attēlu segmentācijas metožu algoritmi un šo metožu trūkumi. Papildus aprakstīti dažādi attēla uzlabošanas paņēmieni, kuri var būt pielietoti attēlu segmentācijas rezultāta kvalitātes palielināšanai.</w:t>
      </w:r>
    </w:p>
    <w:p w14:paraId="3FA2A163" w14:textId="77777777" w:rsidR="003D19FE" w:rsidRPr="00643C5B" w:rsidRDefault="003D19FE" w:rsidP="000A7E56">
      <w:pPr>
        <w:pStyle w:val="Teksts1"/>
        <w:rPr>
          <w:highlight w:val="lightGray"/>
        </w:rPr>
      </w:pPr>
      <w:r w:rsidRPr="00643C5B">
        <w:rPr>
          <w:highlight w:val="lightGray"/>
        </w:rPr>
        <w:t>Jaunas segmentācijas metodes izstrādāšanas mērķiem tiek piedāvāti vairāki algoritmi, tai skaitā arī darba autora patstāvīgi izstrādātie segmentācijas algoritmi un attēla uzlabošanas paņēmieni. Algoritmu izpētei izveidota programma, kas ļauj salīdzināt piedāvātās metodes, un veikta šo algoritmu analīze.</w:t>
      </w:r>
    </w:p>
    <w:p w14:paraId="5D16344C" w14:textId="77777777" w:rsidR="003D19FE" w:rsidRPr="00D819E2" w:rsidRDefault="003D19FE" w:rsidP="000A7E56">
      <w:pPr>
        <w:pStyle w:val="Teksts1"/>
      </w:pPr>
      <w:r w:rsidRPr="00643C5B">
        <w:rPr>
          <w:highlight w:val="lightGray"/>
        </w:rPr>
        <w:t>Darbā ir izstrādāta jauna attēlu segmentācijas metode, kas izmanto gan attēlu uzlabošanas paņēmienus, gan izstrādātos algoritmus. Jaunās metodes darbības pētīšanai un novērtēšanai izstrādāta programma, kas būtiski atvieglo šo procesu.</w:t>
      </w:r>
    </w:p>
    <w:p w14:paraId="37E11F93" w14:textId="77777777" w:rsidR="00166407" w:rsidRDefault="00166407" w:rsidP="000A7E56">
      <w:pPr>
        <w:pStyle w:val="Teksts1"/>
        <w:rPr>
          <w:rFonts w:eastAsiaTheme="majorEastAsia"/>
          <w:kern w:val="28"/>
        </w:rPr>
      </w:pPr>
      <w:r>
        <w:br w:type="page"/>
      </w:r>
    </w:p>
    <w:p w14:paraId="001666F5" w14:textId="77777777" w:rsidR="00392F19" w:rsidRDefault="00392F19" w:rsidP="00166407">
      <w:pPr>
        <w:pStyle w:val="Title"/>
        <w:spacing w:after="240"/>
        <w:contextualSpacing w:val="0"/>
        <w:jc w:val="center"/>
        <w:rPr>
          <w:rFonts w:ascii="Times New Roman Bold" w:hAnsi="Times New Roman Bold" w:cs="Times New Roman"/>
          <w:b/>
          <w:bCs/>
          <w:caps/>
          <w:spacing w:val="0"/>
          <w:sz w:val="36"/>
          <w:szCs w:val="36"/>
        </w:rPr>
        <w:sectPr w:rsidR="00392F19" w:rsidSect="00392F19">
          <w:type w:val="continuous"/>
          <w:pgSz w:w="11906" w:h="16838" w:code="9"/>
          <w:pgMar w:top="1418" w:right="1134" w:bottom="1418" w:left="1701" w:header="709" w:footer="709" w:gutter="0"/>
          <w:cols w:space="708"/>
          <w:titlePg/>
          <w:docGrid w:linePitch="360"/>
        </w:sectPr>
      </w:pPr>
    </w:p>
    <w:p w14:paraId="52852DAE" w14:textId="77777777" w:rsidR="00AA0565" w:rsidRDefault="00BA2E2D" w:rsidP="00166407">
      <w:pPr>
        <w:pStyle w:val="Title"/>
        <w:spacing w:after="240"/>
        <w:contextualSpacing w:val="0"/>
        <w:jc w:val="center"/>
        <w:rPr>
          <w:rFonts w:ascii="Times New Roman Bold" w:hAnsi="Times New Roman Bold" w:cs="Times New Roman"/>
          <w:b/>
          <w:bCs/>
          <w:caps/>
          <w:spacing w:val="0"/>
          <w:sz w:val="36"/>
          <w:szCs w:val="36"/>
        </w:rPr>
      </w:pPr>
      <w:r w:rsidRPr="00BA2E2D">
        <w:rPr>
          <w:rFonts w:ascii="Times New Roman Bold" w:hAnsi="Times New Roman Bold" w:cs="Times New Roman"/>
          <w:b/>
          <w:bCs/>
          <w:caps/>
          <w:spacing w:val="0"/>
          <w:sz w:val="36"/>
          <w:szCs w:val="36"/>
        </w:rPr>
        <w:lastRenderedPageBreak/>
        <w:t>ANNOTATION</w:t>
      </w:r>
    </w:p>
    <w:p w14:paraId="5A365FE6" w14:textId="77777777" w:rsidR="00D819E2" w:rsidRPr="00D819E2" w:rsidRDefault="003D19FE" w:rsidP="000A7E56">
      <w:pPr>
        <w:pStyle w:val="Teksts1"/>
      </w:pPr>
      <w:r w:rsidRPr="00643C5B">
        <w:rPr>
          <w:highlight w:val="lightGray"/>
        </w:rPr>
        <w:t>Anotācijas tulkojums angļu valodā.</w:t>
      </w:r>
    </w:p>
    <w:p w14:paraId="7309E5C6" w14:textId="77777777" w:rsidR="00166407" w:rsidRDefault="00166407" w:rsidP="000A7E56">
      <w:pPr>
        <w:pStyle w:val="Teksts1"/>
      </w:pPr>
      <w:r>
        <w:br w:type="page"/>
      </w:r>
    </w:p>
    <w:p w14:paraId="0806091A" w14:textId="77777777" w:rsidR="00392F19" w:rsidRDefault="00392F19" w:rsidP="00166407">
      <w:pPr>
        <w:pStyle w:val="Title"/>
        <w:spacing w:after="240"/>
        <w:contextualSpacing w:val="0"/>
        <w:jc w:val="center"/>
        <w:rPr>
          <w:rFonts w:ascii="Times New Roman Bold" w:hAnsi="Times New Roman Bold" w:cs="Times New Roman"/>
          <w:b/>
          <w:bCs/>
          <w:caps/>
          <w:spacing w:val="0"/>
          <w:sz w:val="36"/>
          <w:szCs w:val="36"/>
        </w:rPr>
        <w:sectPr w:rsidR="00392F19" w:rsidSect="00392F19">
          <w:type w:val="continuous"/>
          <w:pgSz w:w="11906" w:h="16838" w:code="9"/>
          <w:pgMar w:top="1418" w:right="1134" w:bottom="1418" w:left="1701" w:header="709" w:footer="709" w:gutter="0"/>
          <w:cols w:space="708"/>
          <w:titlePg/>
          <w:docGrid w:linePitch="360"/>
        </w:sectPr>
      </w:pPr>
    </w:p>
    <w:p w14:paraId="5DC0DA5C" w14:textId="77777777" w:rsidR="002231F0" w:rsidRPr="00166407" w:rsidRDefault="00166407"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SATURS</w:t>
      </w:r>
    </w:p>
    <w:p w14:paraId="4A85D7F5" w14:textId="77777777" w:rsidR="00E0321E" w:rsidRDefault="003A3F7F">
      <w:pPr>
        <w:pStyle w:val="TOC1"/>
        <w:tabs>
          <w:tab w:val="right" w:leader="dot" w:pos="9061"/>
        </w:tabs>
        <w:rPr>
          <w:rFonts w:asciiTheme="minorHAnsi" w:eastAsiaTheme="minorEastAsia" w:hAnsiTheme="minorHAnsi" w:cstheme="minorBidi"/>
          <w:noProof/>
          <w:sz w:val="22"/>
          <w:lang w:eastAsia="lv-LV"/>
        </w:rPr>
      </w:pPr>
      <w:r>
        <w:fldChar w:fldCharType="begin"/>
      </w:r>
      <w:r>
        <w:instrText xml:space="preserve"> TOC \o "1-3" \h \z \t "Pielikumu_Nr;2" </w:instrText>
      </w:r>
      <w:r>
        <w:fldChar w:fldCharType="separate"/>
      </w:r>
      <w:hyperlink w:anchor="_Toc503191171" w:history="1">
        <w:r w:rsidR="00E0321E" w:rsidRPr="008446A0">
          <w:rPr>
            <w:rStyle w:val="Hyperlink"/>
            <w:noProof/>
          </w:rPr>
          <w:t>Ievads</w:t>
        </w:r>
        <w:r w:rsidR="00E0321E">
          <w:rPr>
            <w:noProof/>
            <w:webHidden/>
          </w:rPr>
          <w:tab/>
        </w:r>
        <w:r w:rsidR="00E0321E">
          <w:rPr>
            <w:noProof/>
            <w:webHidden/>
          </w:rPr>
          <w:fldChar w:fldCharType="begin"/>
        </w:r>
        <w:r w:rsidR="00E0321E">
          <w:rPr>
            <w:noProof/>
            <w:webHidden/>
          </w:rPr>
          <w:instrText xml:space="preserve"> PAGEREF _Toc503191171 \h </w:instrText>
        </w:r>
        <w:r w:rsidR="00E0321E">
          <w:rPr>
            <w:noProof/>
            <w:webHidden/>
          </w:rPr>
        </w:r>
        <w:r w:rsidR="00E0321E">
          <w:rPr>
            <w:noProof/>
            <w:webHidden/>
          </w:rPr>
          <w:fldChar w:fldCharType="separate"/>
        </w:r>
        <w:r w:rsidR="00E0321E">
          <w:rPr>
            <w:noProof/>
            <w:webHidden/>
          </w:rPr>
          <w:t>5</w:t>
        </w:r>
        <w:r w:rsidR="00E0321E">
          <w:rPr>
            <w:noProof/>
            <w:webHidden/>
          </w:rPr>
          <w:fldChar w:fldCharType="end"/>
        </w:r>
      </w:hyperlink>
    </w:p>
    <w:p w14:paraId="0BBAB85C" w14:textId="77777777" w:rsidR="00E0321E" w:rsidRDefault="00000000">
      <w:pPr>
        <w:pStyle w:val="TOC1"/>
        <w:tabs>
          <w:tab w:val="right" w:leader="dot" w:pos="9061"/>
        </w:tabs>
        <w:rPr>
          <w:rFonts w:asciiTheme="minorHAnsi" w:eastAsiaTheme="minorEastAsia" w:hAnsiTheme="minorHAnsi" w:cstheme="minorBidi"/>
          <w:noProof/>
          <w:sz w:val="22"/>
          <w:lang w:eastAsia="lv-LV"/>
        </w:rPr>
      </w:pPr>
      <w:hyperlink w:anchor="_Toc503191172" w:history="1">
        <w:r w:rsidR="00E0321E" w:rsidRPr="008446A0">
          <w:rPr>
            <w:rStyle w:val="Hyperlink"/>
            <w:noProof/>
          </w:rPr>
          <w:t>Definīcijas un saīsinājumi</w:t>
        </w:r>
        <w:r w:rsidR="00E0321E">
          <w:rPr>
            <w:noProof/>
            <w:webHidden/>
          </w:rPr>
          <w:tab/>
        </w:r>
        <w:r w:rsidR="00E0321E">
          <w:rPr>
            <w:noProof/>
            <w:webHidden/>
          </w:rPr>
          <w:fldChar w:fldCharType="begin"/>
        </w:r>
        <w:r w:rsidR="00E0321E">
          <w:rPr>
            <w:noProof/>
            <w:webHidden/>
          </w:rPr>
          <w:instrText xml:space="preserve"> PAGEREF _Toc503191172 \h </w:instrText>
        </w:r>
        <w:r w:rsidR="00E0321E">
          <w:rPr>
            <w:noProof/>
            <w:webHidden/>
          </w:rPr>
        </w:r>
        <w:r w:rsidR="00E0321E">
          <w:rPr>
            <w:noProof/>
            <w:webHidden/>
          </w:rPr>
          <w:fldChar w:fldCharType="separate"/>
        </w:r>
        <w:r w:rsidR="00E0321E">
          <w:rPr>
            <w:noProof/>
            <w:webHidden/>
          </w:rPr>
          <w:t>6</w:t>
        </w:r>
        <w:r w:rsidR="00E0321E">
          <w:rPr>
            <w:noProof/>
            <w:webHidden/>
          </w:rPr>
          <w:fldChar w:fldCharType="end"/>
        </w:r>
      </w:hyperlink>
    </w:p>
    <w:p w14:paraId="153F598C" w14:textId="77777777" w:rsidR="00E0321E" w:rsidRDefault="00000000">
      <w:pPr>
        <w:pStyle w:val="TOC1"/>
        <w:tabs>
          <w:tab w:val="left" w:pos="440"/>
          <w:tab w:val="right" w:leader="dot" w:pos="9061"/>
        </w:tabs>
        <w:rPr>
          <w:rFonts w:asciiTheme="minorHAnsi" w:eastAsiaTheme="minorEastAsia" w:hAnsiTheme="minorHAnsi" w:cstheme="minorBidi"/>
          <w:noProof/>
          <w:sz w:val="22"/>
          <w:lang w:eastAsia="lv-LV"/>
        </w:rPr>
      </w:pPr>
      <w:hyperlink w:anchor="_Toc503191173"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Pamatdaļa</w:t>
        </w:r>
        <w:r w:rsidR="00E0321E">
          <w:rPr>
            <w:noProof/>
            <w:webHidden/>
          </w:rPr>
          <w:tab/>
        </w:r>
        <w:r w:rsidR="00E0321E">
          <w:rPr>
            <w:noProof/>
            <w:webHidden/>
          </w:rPr>
          <w:fldChar w:fldCharType="begin"/>
        </w:r>
        <w:r w:rsidR="00E0321E">
          <w:rPr>
            <w:noProof/>
            <w:webHidden/>
          </w:rPr>
          <w:instrText xml:space="preserve"> PAGEREF _Toc503191173 \h </w:instrText>
        </w:r>
        <w:r w:rsidR="00E0321E">
          <w:rPr>
            <w:noProof/>
            <w:webHidden/>
          </w:rPr>
        </w:r>
        <w:r w:rsidR="00E0321E">
          <w:rPr>
            <w:noProof/>
            <w:webHidden/>
          </w:rPr>
          <w:fldChar w:fldCharType="separate"/>
        </w:r>
        <w:r w:rsidR="00E0321E">
          <w:rPr>
            <w:noProof/>
            <w:webHidden/>
          </w:rPr>
          <w:t>7</w:t>
        </w:r>
        <w:r w:rsidR="00E0321E">
          <w:rPr>
            <w:noProof/>
            <w:webHidden/>
          </w:rPr>
          <w:fldChar w:fldCharType="end"/>
        </w:r>
      </w:hyperlink>
    </w:p>
    <w:p w14:paraId="3A5B0536" w14:textId="77777777" w:rsidR="00E0321E" w:rsidRDefault="00000000">
      <w:pPr>
        <w:pStyle w:val="TOC2"/>
        <w:tabs>
          <w:tab w:val="left" w:pos="880"/>
          <w:tab w:val="right" w:leader="dot" w:pos="9061"/>
        </w:tabs>
        <w:rPr>
          <w:rFonts w:asciiTheme="minorHAnsi" w:eastAsiaTheme="minorEastAsia" w:hAnsiTheme="minorHAnsi" w:cstheme="minorBidi"/>
          <w:noProof/>
          <w:sz w:val="22"/>
          <w:lang w:eastAsia="lv-LV"/>
        </w:rPr>
      </w:pPr>
      <w:hyperlink w:anchor="_Toc503191174" w:history="1">
        <w:r w:rsidR="00E0321E" w:rsidRPr="008446A0">
          <w:rPr>
            <w:rStyle w:val="Hyperlink"/>
            <w:noProof/>
          </w:rPr>
          <w:t>1.1.</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_Toc503191174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14:paraId="50E3A8AE" w14:textId="77777777" w:rsidR="00E0321E" w:rsidRDefault="00000000">
      <w:pPr>
        <w:pStyle w:val="TOC3"/>
        <w:tabs>
          <w:tab w:val="left" w:pos="1320"/>
          <w:tab w:val="right" w:leader="dot" w:pos="9061"/>
        </w:tabs>
        <w:rPr>
          <w:rFonts w:asciiTheme="minorHAnsi" w:eastAsiaTheme="minorEastAsia" w:hAnsiTheme="minorHAnsi" w:cstheme="minorBidi"/>
          <w:noProof/>
          <w:sz w:val="22"/>
          <w:lang w:eastAsia="lv-LV"/>
        </w:rPr>
      </w:pPr>
      <w:hyperlink w:anchor="_Toc503191175" w:history="1">
        <w:r w:rsidR="00E0321E" w:rsidRPr="008446A0">
          <w:rPr>
            <w:rStyle w:val="Hyperlink"/>
            <w:noProof/>
          </w:rPr>
          <w:t>1.1.1.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_Toc503191175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14:paraId="48CB00AA" w14:textId="77777777" w:rsidR="00E0321E" w:rsidRDefault="00000000">
      <w:pPr>
        <w:pStyle w:val="TOC1"/>
        <w:tabs>
          <w:tab w:val="left" w:pos="440"/>
          <w:tab w:val="right" w:leader="dot" w:pos="9061"/>
        </w:tabs>
        <w:rPr>
          <w:rFonts w:asciiTheme="minorHAnsi" w:eastAsiaTheme="minorEastAsia" w:hAnsiTheme="minorHAnsi" w:cstheme="minorBidi"/>
          <w:noProof/>
          <w:sz w:val="22"/>
          <w:lang w:eastAsia="lv-LV"/>
        </w:rPr>
      </w:pPr>
      <w:hyperlink w:anchor="_Toc503191176"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Virsraksts</w:t>
        </w:r>
        <w:r w:rsidR="00E0321E">
          <w:rPr>
            <w:noProof/>
            <w:webHidden/>
          </w:rPr>
          <w:tab/>
        </w:r>
        <w:r w:rsidR="00E0321E">
          <w:rPr>
            <w:noProof/>
            <w:webHidden/>
          </w:rPr>
          <w:fldChar w:fldCharType="begin"/>
        </w:r>
        <w:r w:rsidR="00E0321E">
          <w:rPr>
            <w:noProof/>
            <w:webHidden/>
          </w:rPr>
          <w:instrText xml:space="preserve"> PAGEREF _Toc503191176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14:paraId="2EE5515A" w14:textId="77777777" w:rsidR="00E0321E" w:rsidRDefault="00000000">
      <w:pPr>
        <w:pStyle w:val="TOC2"/>
        <w:tabs>
          <w:tab w:val="left" w:pos="880"/>
          <w:tab w:val="right" w:leader="dot" w:pos="9061"/>
        </w:tabs>
        <w:rPr>
          <w:rFonts w:asciiTheme="minorHAnsi" w:eastAsiaTheme="minorEastAsia" w:hAnsiTheme="minorHAnsi" w:cstheme="minorBidi"/>
          <w:noProof/>
          <w:sz w:val="22"/>
          <w:lang w:eastAsia="lv-LV"/>
        </w:rPr>
      </w:pPr>
      <w:hyperlink w:anchor="_Toc503191177" w:history="1">
        <w:r w:rsidR="00E0321E" w:rsidRPr="008446A0">
          <w:rPr>
            <w:rStyle w:val="Hyperlink"/>
            <w:noProof/>
          </w:rPr>
          <w:t>1.2.</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_Toc503191177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14:paraId="2E6EAA23" w14:textId="77777777" w:rsidR="00E0321E" w:rsidRDefault="00000000">
      <w:pPr>
        <w:pStyle w:val="TOC3"/>
        <w:tabs>
          <w:tab w:val="left" w:pos="1320"/>
          <w:tab w:val="right" w:leader="dot" w:pos="9061"/>
        </w:tabs>
        <w:rPr>
          <w:rFonts w:asciiTheme="minorHAnsi" w:eastAsiaTheme="minorEastAsia" w:hAnsiTheme="minorHAnsi" w:cstheme="minorBidi"/>
          <w:noProof/>
          <w:sz w:val="22"/>
          <w:lang w:eastAsia="lv-LV"/>
        </w:rPr>
      </w:pPr>
      <w:hyperlink w:anchor="_Toc503191178" w:history="1">
        <w:r w:rsidR="00E0321E" w:rsidRPr="008446A0">
          <w:rPr>
            <w:rStyle w:val="Hyperlink"/>
            <w:noProof/>
          </w:rPr>
          <w:t>1.2.1.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_Toc503191178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14:paraId="6681BC48" w14:textId="77777777" w:rsidR="00E0321E" w:rsidRDefault="00000000">
      <w:pPr>
        <w:pStyle w:val="TOC1"/>
        <w:tabs>
          <w:tab w:val="right" w:leader="dot" w:pos="9061"/>
        </w:tabs>
        <w:rPr>
          <w:rFonts w:asciiTheme="minorHAnsi" w:eastAsiaTheme="minorEastAsia" w:hAnsiTheme="minorHAnsi" w:cstheme="minorBidi"/>
          <w:noProof/>
          <w:sz w:val="22"/>
          <w:lang w:eastAsia="lv-LV"/>
        </w:rPr>
      </w:pPr>
      <w:hyperlink w:anchor="_Toc503191179" w:history="1">
        <w:r w:rsidR="00E0321E" w:rsidRPr="008446A0">
          <w:rPr>
            <w:rStyle w:val="Hyperlink"/>
            <w:noProof/>
          </w:rPr>
          <w:t>Literatūras saraksts</w:t>
        </w:r>
        <w:r w:rsidR="00E0321E">
          <w:rPr>
            <w:noProof/>
            <w:webHidden/>
          </w:rPr>
          <w:tab/>
        </w:r>
        <w:r w:rsidR="00E0321E">
          <w:rPr>
            <w:noProof/>
            <w:webHidden/>
          </w:rPr>
          <w:fldChar w:fldCharType="begin"/>
        </w:r>
        <w:r w:rsidR="00E0321E">
          <w:rPr>
            <w:noProof/>
            <w:webHidden/>
          </w:rPr>
          <w:instrText xml:space="preserve"> PAGEREF _Toc503191179 \h </w:instrText>
        </w:r>
        <w:r w:rsidR="00E0321E">
          <w:rPr>
            <w:noProof/>
            <w:webHidden/>
          </w:rPr>
        </w:r>
        <w:r w:rsidR="00E0321E">
          <w:rPr>
            <w:noProof/>
            <w:webHidden/>
          </w:rPr>
          <w:fldChar w:fldCharType="separate"/>
        </w:r>
        <w:r w:rsidR="00E0321E">
          <w:rPr>
            <w:noProof/>
            <w:webHidden/>
          </w:rPr>
          <w:t>11</w:t>
        </w:r>
        <w:r w:rsidR="00E0321E">
          <w:rPr>
            <w:noProof/>
            <w:webHidden/>
          </w:rPr>
          <w:fldChar w:fldCharType="end"/>
        </w:r>
      </w:hyperlink>
    </w:p>
    <w:p w14:paraId="1A20FF82" w14:textId="77777777" w:rsidR="00E0321E" w:rsidRDefault="00000000">
      <w:pPr>
        <w:pStyle w:val="TOC1"/>
        <w:tabs>
          <w:tab w:val="right" w:leader="dot" w:pos="9061"/>
        </w:tabs>
        <w:rPr>
          <w:rFonts w:asciiTheme="minorHAnsi" w:eastAsiaTheme="minorEastAsia" w:hAnsiTheme="minorHAnsi" w:cstheme="minorBidi"/>
          <w:noProof/>
          <w:sz w:val="22"/>
          <w:lang w:eastAsia="lv-LV"/>
        </w:rPr>
      </w:pPr>
      <w:hyperlink w:anchor="_Toc503191180" w:history="1">
        <w:r w:rsidR="00E0321E" w:rsidRPr="008446A0">
          <w:rPr>
            <w:rStyle w:val="Hyperlink"/>
            <w:noProof/>
          </w:rPr>
          <w:t>Pielikumi</w:t>
        </w:r>
        <w:r w:rsidR="00E0321E">
          <w:rPr>
            <w:noProof/>
            <w:webHidden/>
          </w:rPr>
          <w:tab/>
        </w:r>
        <w:r w:rsidR="00E0321E">
          <w:rPr>
            <w:noProof/>
            <w:webHidden/>
          </w:rPr>
          <w:fldChar w:fldCharType="begin"/>
        </w:r>
        <w:r w:rsidR="00E0321E">
          <w:rPr>
            <w:noProof/>
            <w:webHidden/>
          </w:rPr>
          <w:instrText xml:space="preserve"> PAGEREF _Toc503191180 \h </w:instrText>
        </w:r>
        <w:r w:rsidR="00E0321E">
          <w:rPr>
            <w:noProof/>
            <w:webHidden/>
          </w:rPr>
        </w:r>
        <w:r w:rsidR="00E0321E">
          <w:rPr>
            <w:noProof/>
            <w:webHidden/>
          </w:rPr>
          <w:fldChar w:fldCharType="separate"/>
        </w:r>
        <w:r w:rsidR="00E0321E">
          <w:rPr>
            <w:noProof/>
            <w:webHidden/>
          </w:rPr>
          <w:t>13</w:t>
        </w:r>
        <w:r w:rsidR="00E0321E">
          <w:rPr>
            <w:noProof/>
            <w:webHidden/>
          </w:rPr>
          <w:fldChar w:fldCharType="end"/>
        </w:r>
      </w:hyperlink>
    </w:p>
    <w:p w14:paraId="7EF6E089" w14:textId="77777777" w:rsidR="00E0321E" w:rsidRDefault="00000000">
      <w:pPr>
        <w:pStyle w:val="TOC2"/>
        <w:tabs>
          <w:tab w:val="left" w:pos="660"/>
          <w:tab w:val="right" w:leader="dot" w:pos="9061"/>
        </w:tabs>
        <w:rPr>
          <w:rFonts w:asciiTheme="minorHAnsi" w:eastAsiaTheme="minorEastAsia" w:hAnsiTheme="minorHAnsi" w:cstheme="minorBidi"/>
          <w:noProof/>
          <w:sz w:val="22"/>
          <w:lang w:eastAsia="lv-LV"/>
        </w:rPr>
      </w:pPr>
      <w:hyperlink w:anchor="_Toc503191181"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_Toc503191181 \h </w:instrText>
        </w:r>
        <w:r w:rsidR="00E0321E">
          <w:rPr>
            <w:noProof/>
            <w:webHidden/>
          </w:rPr>
        </w:r>
        <w:r w:rsidR="00E0321E">
          <w:rPr>
            <w:noProof/>
            <w:webHidden/>
          </w:rPr>
          <w:fldChar w:fldCharType="separate"/>
        </w:r>
        <w:r w:rsidR="00E0321E">
          <w:rPr>
            <w:noProof/>
            <w:webHidden/>
          </w:rPr>
          <w:t>14</w:t>
        </w:r>
        <w:r w:rsidR="00E0321E">
          <w:rPr>
            <w:noProof/>
            <w:webHidden/>
          </w:rPr>
          <w:fldChar w:fldCharType="end"/>
        </w:r>
      </w:hyperlink>
    </w:p>
    <w:p w14:paraId="6010DE74" w14:textId="77777777" w:rsidR="00E0321E" w:rsidRDefault="00000000">
      <w:pPr>
        <w:pStyle w:val="TOC2"/>
        <w:tabs>
          <w:tab w:val="left" w:pos="660"/>
          <w:tab w:val="right" w:leader="dot" w:pos="9061"/>
        </w:tabs>
        <w:rPr>
          <w:rFonts w:asciiTheme="minorHAnsi" w:eastAsiaTheme="minorEastAsia" w:hAnsiTheme="minorHAnsi" w:cstheme="minorBidi"/>
          <w:noProof/>
          <w:sz w:val="22"/>
          <w:lang w:eastAsia="lv-LV"/>
        </w:rPr>
      </w:pPr>
      <w:hyperlink w:anchor="_Toc503191182"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_Toc503191182 \h </w:instrText>
        </w:r>
        <w:r w:rsidR="00E0321E">
          <w:rPr>
            <w:noProof/>
            <w:webHidden/>
          </w:rPr>
        </w:r>
        <w:r w:rsidR="00E0321E">
          <w:rPr>
            <w:noProof/>
            <w:webHidden/>
          </w:rPr>
          <w:fldChar w:fldCharType="separate"/>
        </w:r>
        <w:r w:rsidR="00E0321E">
          <w:rPr>
            <w:noProof/>
            <w:webHidden/>
          </w:rPr>
          <w:t>15</w:t>
        </w:r>
        <w:r w:rsidR="00E0321E">
          <w:rPr>
            <w:noProof/>
            <w:webHidden/>
          </w:rPr>
          <w:fldChar w:fldCharType="end"/>
        </w:r>
      </w:hyperlink>
    </w:p>
    <w:p w14:paraId="0232FD8F" w14:textId="77777777" w:rsidR="0036003A" w:rsidRDefault="003A3F7F" w:rsidP="000A7E56">
      <w:pPr>
        <w:pStyle w:val="Teksts1"/>
      </w:pPr>
      <w:r>
        <w:fldChar w:fldCharType="end"/>
      </w:r>
    </w:p>
    <w:p w14:paraId="7935FC43" w14:textId="77777777" w:rsidR="005A4411" w:rsidRDefault="005A4411" w:rsidP="005A4411">
      <w:pPr>
        <w:pStyle w:val="Heading1"/>
        <w:numPr>
          <w:ilvl w:val="0"/>
          <w:numId w:val="0"/>
        </w:numPr>
      </w:pPr>
      <w:bookmarkStart w:id="0" w:name="_Toc503191171"/>
      <w:r w:rsidRPr="005A4411">
        <w:lastRenderedPageBreak/>
        <w:t>Ievads</w:t>
      </w:r>
      <w:bookmarkEnd w:id="0"/>
    </w:p>
    <w:p w14:paraId="271B81B7" w14:textId="77777777" w:rsidR="003D19FE" w:rsidRPr="003D19FE" w:rsidRDefault="003D19FE" w:rsidP="000A7E56">
      <w:pPr>
        <w:pStyle w:val="Teksts1"/>
        <w:rPr>
          <w:highlight w:val="lightGray"/>
        </w:rPr>
      </w:pPr>
      <w:r w:rsidRPr="003D19FE">
        <w:rPr>
          <w:highlight w:val="lightGray"/>
        </w:rPr>
        <w:t xml:space="preserve">Ievada uzdevums ir sniegt kopējo priekšstatu par </w:t>
      </w:r>
      <w:r w:rsidR="00386C11">
        <w:rPr>
          <w:highlight w:val="lightGray"/>
        </w:rPr>
        <w:t>maģistra</w:t>
      </w:r>
      <w:r w:rsidRPr="003D19FE">
        <w:rPr>
          <w:highlight w:val="lightGray"/>
        </w:rPr>
        <w:t xml:space="preserve"> darbu. Ievads ir atsevišķa nodaļa bez apakšnodaļām, taču satur noteikta veida informāciju.</w:t>
      </w:r>
    </w:p>
    <w:p w14:paraId="654C1F1F" w14:textId="77777777" w:rsidR="003D19FE" w:rsidRPr="00FE14B3" w:rsidRDefault="00386C11" w:rsidP="000A7E56">
      <w:pPr>
        <w:pStyle w:val="Teksts1"/>
        <w:numPr>
          <w:ilvl w:val="0"/>
          <w:numId w:val="23"/>
        </w:numPr>
        <w:rPr>
          <w:highlight w:val="lightGray"/>
        </w:rPr>
      </w:pPr>
      <w:bookmarkStart w:id="1" w:name="_Toc151053609"/>
      <w:bookmarkStart w:id="2" w:name="_Toc155101137"/>
      <w:bookmarkStart w:id="3" w:name="_Toc303091506"/>
      <w:r>
        <w:rPr>
          <w:highlight w:val="lightGray"/>
        </w:rPr>
        <w:t>Maģistra</w:t>
      </w:r>
      <w:r w:rsidR="003D19FE" w:rsidRPr="00FE14B3">
        <w:rPr>
          <w:highlight w:val="lightGray"/>
        </w:rPr>
        <w:t xml:space="preserve"> darba mērķis un uzdevumi</w:t>
      </w:r>
      <w:bookmarkEnd w:id="1"/>
      <w:bookmarkEnd w:id="2"/>
      <w:bookmarkEnd w:id="3"/>
    </w:p>
    <w:p w14:paraId="3452D9B4" w14:textId="77777777" w:rsidR="003D19FE" w:rsidRPr="003D19FE" w:rsidRDefault="003D19FE" w:rsidP="000A7E56">
      <w:pPr>
        <w:pStyle w:val="Teksts1"/>
        <w:rPr>
          <w:highlight w:val="lightGray"/>
        </w:rPr>
      </w:pPr>
      <w:r w:rsidRPr="003D19FE">
        <w:rPr>
          <w:highlight w:val="lightGray"/>
        </w:rPr>
        <w:t xml:space="preserve">Šajā sadaļā jāapraksta </w:t>
      </w:r>
      <w:r w:rsidR="00386C11">
        <w:rPr>
          <w:highlight w:val="lightGray"/>
        </w:rPr>
        <w:t>maģistra</w:t>
      </w:r>
      <w:r w:rsidRPr="003D19FE">
        <w:rPr>
          <w:highlight w:val="lightGray"/>
        </w:rPr>
        <w:t xml:space="preserve"> darba tēmas darbības sfēra un aktualitāte, precīzi jāno</w:t>
      </w:r>
      <w:r w:rsidRPr="003D19FE">
        <w:rPr>
          <w:highlight w:val="lightGray"/>
        </w:rPr>
        <w:softHyphen/>
        <w:t>formulē mērķi un to sasniegšanai izvirzītie uzdevumi. Aprakstam ir jābūt koncentrētam, ne</w:t>
      </w:r>
      <w:r w:rsidRPr="003D19FE">
        <w:rPr>
          <w:highlight w:val="lightGray"/>
        </w:rPr>
        <w:softHyphen/>
        <w:t>pārsniedzot 2 lappuses.</w:t>
      </w:r>
    </w:p>
    <w:p w14:paraId="6976A861" w14:textId="77777777" w:rsidR="003D19FE" w:rsidRPr="003D19FE" w:rsidRDefault="00386C11" w:rsidP="000A7E56">
      <w:pPr>
        <w:pStyle w:val="Teksts1"/>
        <w:numPr>
          <w:ilvl w:val="0"/>
          <w:numId w:val="23"/>
        </w:numPr>
        <w:rPr>
          <w:highlight w:val="lightGray"/>
        </w:rPr>
      </w:pPr>
      <w:bookmarkStart w:id="4" w:name="_Toc151053610"/>
      <w:bookmarkStart w:id="5" w:name="_Toc155101138"/>
      <w:bookmarkStart w:id="6" w:name="_Toc303091507"/>
      <w:r>
        <w:rPr>
          <w:highlight w:val="lightGray"/>
        </w:rPr>
        <w:t>Maģistra</w:t>
      </w:r>
      <w:r w:rsidR="003D19FE" w:rsidRPr="003D19FE">
        <w:rPr>
          <w:highlight w:val="lightGray"/>
        </w:rPr>
        <w:t xml:space="preserve"> darba kopskats</w:t>
      </w:r>
      <w:bookmarkEnd w:id="4"/>
      <w:bookmarkEnd w:id="5"/>
      <w:bookmarkEnd w:id="6"/>
    </w:p>
    <w:p w14:paraId="082670DA" w14:textId="77777777" w:rsidR="005A4411" w:rsidRPr="005A4411" w:rsidRDefault="003D19FE" w:rsidP="000A7E56">
      <w:pPr>
        <w:pStyle w:val="Teksts1"/>
      </w:pPr>
      <w:r w:rsidRPr="003D19FE">
        <w:rPr>
          <w:highlight w:val="lightGray"/>
        </w:rPr>
        <w:t>Šajā sadaļā sniedz pārskatu par darba saturu (neietverot sākumlapas). Norāda, no cik no</w:t>
      </w:r>
      <w:r w:rsidRPr="003D19FE">
        <w:rPr>
          <w:highlight w:val="lightGray"/>
        </w:rPr>
        <w:softHyphen/>
        <w:t>daļām darba apraksts sastāv, un īsi paskaidro katras nodaļas saturu (raksturo, kāda veida infor</w:t>
      </w:r>
      <w:r w:rsidRPr="003D19FE">
        <w:rPr>
          <w:highlight w:val="lightGray"/>
        </w:rPr>
        <w:softHyphen/>
        <w:t>mācija ir dota attiecīgajā nodaļā, bet paskaidrojumam nevajadzētu dublēt nodaļas virsrakstu).</w:t>
      </w:r>
    </w:p>
    <w:p w14:paraId="45C405FB" w14:textId="77777777" w:rsidR="0036003A" w:rsidRPr="00400115" w:rsidRDefault="0036003A" w:rsidP="000A7E56">
      <w:pPr>
        <w:pStyle w:val="Teksts1"/>
      </w:pPr>
    </w:p>
    <w:p w14:paraId="0C263D29" w14:textId="77777777" w:rsidR="003D19FE" w:rsidRDefault="003D19FE">
      <w:pPr>
        <w:rPr>
          <w:sz w:val="24"/>
        </w:rPr>
      </w:pPr>
      <w:r>
        <w:br w:type="page"/>
      </w:r>
    </w:p>
    <w:p w14:paraId="3205129B" w14:textId="77777777" w:rsidR="00400115" w:rsidRDefault="003D19FE" w:rsidP="003D19FE">
      <w:pPr>
        <w:pStyle w:val="Heading1"/>
        <w:numPr>
          <w:ilvl w:val="0"/>
          <w:numId w:val="0"/>
        </w:numPr>
        <w:ind w:left="432"/>
      </w:pPr>
      <w:bookmarkStart w:id="7" w:name="_Toc503191172"/>
      <w:r>
        <w:lastRenderedPageBreak/>
        <w:t>Definīcijas un saīsinājumi</w:t>
      </w:r>
      <w:bookmarkEnd w:id="7"/>
    </w:p>
    <w:p w14:paraId="07A78D71" w14:textId="77777777" w:rsidR="003D19FE" w:rsidRPr="003D19FE" w:rsidRDefault="003D19FE" w:rsidP="000A7E56">
      <w:pPr>
        <w:pStyle w:val="Teksts1"/>
        <w:rPr>
          <w:highlight w:val="lightGray"/>
        </w:rPr>
      </w:pPr>
      <w:r w:rsidRPr="003D19FE">
        <w:rPr>
          <w:highlight w:val="lightGray"/>
        </w:rPr>
        <w:t xml:space="preserve">Ja </w:t>
      </w:r>
      <w:r w:rsidR="00386C11">
        <w:rPr>
          <w:highlight w:val="lightGray"/>
        </w:rPr>
        <w:t>maģistra</w:t>
      </w:r>
      <w:r w:rsidRPr="003D19FE">
        <w:rPr>
          <w:highlight w:val="lightGray"/>
        </w:rPr>
        <w:t xml:space="preserve"> darbā lietoti saīsinājumi un jēdzieni, kas nav viennozīmīgi saprota</w:t>
      </w:r>
      <w:r w:rsidRPr="003D19FE">
        <w:rPr>
          <w:highlight w:val="lightGray"/>
        </w:rPr>
        <w:softHyphen/>
        <w:t xml:space="preserve">mi, tie jāpaskaidro. Nozīmīgākos </w:t>
      </w:r>
      <w:r w:rsidR="00386C11">
        <w:rPr>
          <w:highlight w:val="lightGray"/>
        </w:rPr>
        <w:t>maģistra</w:t>
      </w:r>
      <w:r w:rsidRPr="003D19FE">
        <w:rPr>
          <w:highlight w:val="lightGray"/>
        </w:rPr>
        <w:t xml:space="preserve"> darbā lietotos jēdzienus un to definīcijas parasti sniedz tabulas veidā (tabula nav jānumurē), ierakstus sakārtojot alfabētiskā secībā. </w:t>
      </w:r>
    </w:p>
    <w:p w14:paraId="41E9E651" w14:textId="77777777" w:rsidR="003D19FE" w:rsidRPr="003D19FE" w:rsidRDefault="003D19FE" w:rsidP="000A7E56">
      <w:pPr>
        <w:pStyle w:val="Teksts1"/>
      </w:pPr>
      <w:r w:rsidRPr="003D19FE">
        <w:rPr>
          <w:highlight w:val="lightGray"/>
        </w:rPr>
        <w:t>Atsevišķā tabulā alfabētiskā secībā sakārto darbā lietotos simboliskos apzīmējumus vai akronīmus un to skaidrojumus. Ja darbā tādu nav vai tiek izmantoti tikai vispārpieņemtie apzī</w:t>
      </w:r>
      <w:r w:rsidRPr="003D19FE">
        <w:rPr>
          <w:highlight w:val="lightGray"/>
        </w:rPr>
        <w:softHyphen/>
        <w:t>mējumi to tradicionālajā nozīmē (piemēram, IT – informāciju tehnoloģijas), tad šo sadaļu var neiekļaut.</w:t>
      </w:r>
    </w:p>
    <w:p w14:paraId="45358918" w14:textId="77777777" w:rsidR="003D19FE" w:rsidRPr="005A4411" w:rsidRDefault="003D19FE" w:rsidP="000A7E56">
      <w:pPr>
        <w:pStyle w:val="Teksts1"/>
        <w:sectPr w:rsidR="003D19FE" w:rsidRPr="005A4411" w:rsidSect="00392F19">
          <w:type w:val="continuous"/>
          <w:pgSz w:w="11906" w:h="16838" w:code="9"/>
          <w:pgMar w:top="1418" w:right="1134" w:bottom="1418" w:left="1701" w:header="709" w:footer="709" w:gutter="0"/>
          <w:cols w:space="708"/>
          <w:titlePg/>
          <w:docGrid w:linePitch="360"/>
        </w:sectPr>
      </w:pPr>
    </w:p>
    <w:p w14:paraId="31D92520" w14:textId="77777777" w:rsidR="00E960F1" w:rsidRDefault="00FE14B3" w:rsidP="00593401">
      <w:pPr>
        <w:pStyle w:val="Heading1"/>
      </w:pPr>
      <w:bookmarkStart w:id="8" w:name="_Toc503191173"/>
      <w:r>
        <w:lastRenderedPageBreak/>
        <w:t>Pamatdaļa</w:t>
      </w:r>
      <w:bookmarkEnd w:id="8"/>
    </w:p>
    <w:p w14:paraId="72721A6F" w14:textId="77777777" w:rsidR="00386C11" w:rsidRPr="008551D6" w:rsidRDefault="00386C11" w:rsidP="00386C11">
      <w:pPr>
        <w:pStyle w:val="Teksts1"/>
      </w:pPr>
      <w:bookmarkStart w:id="9" w:name="_Toc502147579"/>
      <w:bookmarkStart w:id="10" w:name="_Toc502148906"/>
      <w:r w:rsidRPr="008551D6">
        <w:t>Maģistra darba pamatdaļai jābūt loģiski strukturētai</w:t>
      </w:r>
      <w:r>
        <w:t xml:space="preserve"> un </w:t>
      </w:r>
      <w:r w:rsidRPr="008551D6">
        <w:t>atbilstoši noformētai.</w:t>
      </w:r>
      <w:r>
        <w:t xml:space="preserve"> </w:t>
      </w:r>
      <w:r w:rsidRPr="008551D6">
        <w:t>Darbā jāveido atsauces uz izmantotajiem literatūras avotiem, jānoformē tabulas, attēli un citi elementi</w:t>
      </w:r>
      <w:r>
        <w:t xml:space="preserve"> </w:t>
      </w:r>
      <w:r w:rsidRPr="00307953">
        <w:t>a</w:t>
      </w:r>
      <w:r w:rsidRPr="00307953">
        <w:rPr>
          <w:snapToGrid w:val="0"/>
        </w:rPr>
        <w:t>ttiecīgi prasībām noformēšanas metodiskajos noteikumos</w:t>
      </w:r>
      <w:r w:rsidRPr="008551D6">
        <w:t>.</w:t>
      </w:r>
    </w:p>
    <w:p w14:paraId="1E6CFE0D" w14:textId="77777777" w:rsidR="00386C11" w:rsidRPr="008551D6" w:rsidRDefault="00386C11" w:rsidP="00386C11">
      <w:pPr>
        <w:pStyle w:val="Teksts1"/>
      </w:pPr>
      <w:r w:rsidRPr="008551D6">
        <w:t xml:space="preserve">Tēmas iztirzājums parasti tiek sadalīts trīs blokos. </w:t>
      </w:r>
    </w:p>
    <w:p w14:paraId="565AF796" w14:textId="77777777" w:rsidR="00386C11" w:rsidRPr="008551D6" w:rsidRDefault="00386C11" w:rsidP="00386C11">
      <w:pPr>
        <w:pStyle w:val="Teksts1"/>
      </w:pPr>
      <w:r w:rsidRPr="008551D6">
        <w:t xml:space="preserve">Pirmajā blokā </w:t>
      </w:r>
      <w:r>
        <w:t>nepieciešams</w:t>
      </w:r>
      <w:r w:rsidRPr="008551D6">
        <w:t xml:space="preserve"> raksturot problēmas esošo stāvokli un zināmo risināšanas piere</w:t>
      </w:r>
      <w:r w:rsidRPr="008551D6">
        <w:softHyphen/>
        <w:t xml:space="preserve">dzi. Šeit autors demonstrē savu prasmi veikt literatūras un citu materiālu atlasi un apskati, kā arī </w:t>
      </w:r>
      <w:r>
        <w:t>veikt</w:t>
      </w:r>
      <w:r w:rsidRPr="008551D6">
        <w:t xml:space="preserve"> secinājumus. Jāņem vērā, ka esošais problēmas stāvoklis, paņēmieni un metodika jāapskata nevis vispārīgi, bet gan konkrētā kontekstā, kas atbilst darba mērķiem un izvirzīta</w:t>
      </w:r>
      <w:r w:rsidRPr="008551D6">
        <w:softHyphen/>
        <w:t>jiem uzdevumiem.</w:t>
      </w:r>
    </w:p>
    <w:p w14:paraId="7AD91E8A" w14:textId="77777777" w:rsidR="00386C11" w:rsidRPr="00095A67" w:rsidRDefault="00386C11" w:rsidP="00386C11">
      <w:pPr>
        <w:pStyle w:val="Teksts1"/>
      </w:pPr>
      <w:r w:rsidRPr="00457DB1">
        <w:t xml:space="preserve">Atšķirībā no bakalauru darbu izstrādes laikā sagatavojamās analītiskās daļas, </w:t>
      </w:r>
      <w:r w:rsidRPr="00457DB1">
        <w:rPr>
          <w:b/>
        </w:rPr>
        <w:t>maģistra darba apskates daļai pēc iespējas jāatspoguļo zinātniska pieeja problēmas analīzei</w:t>
      </w:r>
      <w:r w:rsidRPr="00457DB1">
        <w:t>, tai jāno</w:t>
      </w:r>
      <w:r w:rsidRPr="00457DB1">
        <w:softHyphen/>
        <w:t>drošina darbā veiktās izstrādes vai pētījumu teorētiskais pamatojums. Piemēram, ja tiek aplū</w:t>
      </w:r>
      <w:r w:rsidRPr="00457DB1">
        <w:softHyphen/>
        <w:t>kotas vairākas programmatūras, tad salīdzināšana jāveic ne tikai pēc tehniskiem vai funkcio</w:t>
      </w:r>
      <w:r w:rsidRPr="00457DB1">
        <w:softHyphen/>
        <w:t>nāliem parametriem, bet jānovērtē to iespējas konkrētas problēmas (vai uzdevuma) risināšanā.</w:t>
      </w:r>
    </w:p>
    <w:p w14:paraId="7675874B" w14:textId="77777777" w:rsidR="00386C11" w:rsidRPr="008551D6" w:rsidRDefault="00386C11" w:rsidP="00386C11">
      <w:pPr>
        <w:pStyle w:val="Teksts1"/>
      </w:pPr>
      <w:r w:rsidRPr="008551D6">
        <w:t>Otrajā blokā ir jāapraksta autora piedāvātie risinājumi un jādod to pamatojums.</w:t>
      </w:r>
    </w:p>
    <w:p w14:paraId="15D44F7F" w14:textId="77777777" w:rsidR="00386C11" w:rsidRPr="008551D6" w:rsidRDefault="00386C11" w:rsidP="00386C11">
      <w:pPr>
        <w:pStyle w:val="Teksts1"/>
      </w:pPr>
      <w:r w:rsidRPr="008551D6">
        <w:t>Trešajā blokā apraksta, kā šie piedāvājumi realizēti un kādi rezultāti ir iegūti.</w:t>
      </w:r>
    </w:p>
    <w:p w14:paraId="0CFA695F" w14:textId="77777777" w:rsidR="00386C11" w:rsidRDefault="00386C11" w:rsidP="00386C11">
      <w:pPr>
        <w:pStyle w:val="Teksts1"/>
      </w:pPr>
      <w:r w:rsidRPr="008551D6">
        <w:t xml:space="preserve">Maģistra darba pamatdaļas apjoms ir </w:t>
      </w:r>
      <w:r w:rsidRPr="00621750">
        <w:rPr>
          <w:b/>
        </w:rPr>
        <w:t>ieteicams robežās no 50 līdz</w:t>
      </w:r>
      <w:r>
        <w:rPr>
          <w:b/>
        </w:rPr>
        <w:t xml:space="preserve"> </w:t>
      </w:r>
      <w:r w:rsidRPr="00621750">
        <w:rPr>
          <w:b/>
        </w:rPr>
        <w:t>80 lappusēm</w:t>
      </w:r>
      <w:r w:rsidRPr="008551D6">
        <w:t xml:space="preserve">, turklāt nav vēlams, ja pirmais bloks pārsniedz otrā un trešā </w:t>
      </w:r>
      <w:r>
        <w:t xml:space="preserve">bloka </w:t>
      </w:r>
      <w:r w:rsidRPr="008551D6">
        <w:t xml:space="preserve">kopējo apjomu. </w:t>
      </w:r>
      <w:r>
        <w:t>Pamatdaļas apjomā tiek ieskaitītas lappuses, sākot no Ievada un beidzot ar Literatūras sarakstu.</w:t>
      </w:r>
    </w:p>
    <w:p w14:paraId="7DA917C2" w14:textId="77777777" w:rsidR="00386C11" w:rsidRPr="00822108" w:rsidRDefault="00386C11" w:rsidP="00386C11">
      <w:pPr>
        <w:pStyle w:val="Teksts2"/>
        <w:shd w:val="clear" w:color="auto" w:fill="BFBFBF" w:themeFill="background1" w:themeFillShade="BF"/>
        <w:ind w:firstLine="567"/>
      </w:pPr>
      <w:r w:rsidRPr="00822108">
        <w:t xml:space="preserve">UZMANĪBU! </w:t>
      </w:r>
      <w:r>
        <w:t xml:space="preserve">Maģistra darba pamatdaļas </w:t>
      </w:r>
      <w:r w:rsidRPr="00F1425F">
        <w:rPr>
          <w:b/>
        </w:rPr>
        <w:t>apjomam</w:t>
      </w:r>
      <w:r>
        <w:rPr>
          <w:b/>
        </w:rPr>
        <w:t xml:space="preserve"> </w:t>
      </w:r>
      <w:r w:rsidRPr="00F1425F">
        <w:rPr>
          <w:b/>
        </w:rPr>
        <w:t>obligāti ir jāsasniedz vismaz minimālā noteiktā robeža</w:t>
      </w:r>
      <w:r>
        <w:t>. Pārāk mazs maģistra darba pamatdaļas apjoms var būt par iemeslu, lai darbu nepielaistu aizstāvēšanai</w:t>
      </w:r>
      <w:r w:rsidRPr="00822108">
        <w:t>.</w:t>
      </w:r>
    </w:p>
    <w:p w14:paraId="5B015ACC" w14:textId="77777777" w:rsidR="00386C11" w:rsidRPr="008551D6" w:rsidRDefault="00386C11" w:rsidP="00386C11">
      <w:pPr>
        <w:pStyle w:val="Teksts1"/>
      </w:pPr>
      <w:r w:rsidRPr="008551D6">
        <w:t xml:space="preserve">Ja darbs ir veltīts konkrētas programmatūras izstrādei, pietiekami izvērsti ir jāapraksta šīs programmas izstrādes mērķis </w:t>
      </w:r>
      <w:r>
        <w:t xml:space="preserve">un jānovērtē esošie programmatūras rīki un metodes līdzīgu problēmu risināšanai </w:t>
      </w:r>
      <w:r w:rsidRPr="008551D6">
        <w:t>(piemēram, kādu biznesa procesu realizēšanai programmatū</w:t>
      </w:r>
      <w:r w:rsidRPr="008551D6">
        <w:softHyphen/>
        <w:t>ra ir paredzēta)</w:t>
      </w:r>
      <w:r>
        <w:t>. J</w:t>
      </w:r>
      <w:r w:rsidRPr="008551D6">
        <w:t>ānorāda programmējamo vienību apjoms, konkrētās izstrādes saistība ar noteiktu dzīves cikla posmu, kā arī jāapraksta konkrētās programmatūras izstrādes dzīves cikl</w:t>
      </w:r>
      <w:r>
        <w:t>s</w:t>
      </w:r>
      <w:r w:rsidRPr="008551D6">
        <w:t>.</w:t>
      </w:r>
    </w:p>
    <w:p w14:paraId="5E051E8C" w14:textId="77777777" w:rsidR="00FE14B3" w:rsidRDefault="00386C11" w:rsidP="00386C11">
      <w:pPr>
        <w:pStyle w:val="Teksts1"/>
      </w:pPr>
      <w:r w:rsidRPr="008551D6">
        <w:t>Ja darbs ir saistīts ar metodisku izstrādi (piemēram, kāda mācību kursa sagatavošana), tad īpaši nozīmīga ir analītiskā daļa, kurā jāatspoguļo kursā ietveramās informācijas atlases principi, kā arī jāparāda konkrētā mācību priekšmeta vieta studiju programmā un saistība ar citiem priekšmetiem.</w:t>
      </w:r>
    </w:p>
    <w:p w14:paraId="0571C3EB" w14:textId="77777777" w:rsidR="002911D1" w:rsidRDefault="0036003A" w:rsidP="00593401">
      <w:pPr>
        <w:pStyle w:val="Heading2"/>
      </w:pPr>
      <w:bookmarkStart w:id="11" w:name="_Toc503191174"/>
      <w:r>
        <w:lastRenderedPageBreak/>
        <w:t>Apakšvirsraksts</w:t>
      </w:r>
      <w:bookmarkEnd w:id="9"/>
      <w:bookmarkEnd w:id="10"/>
      <w:bookmarkEnd w:id="11"/>
    </w:p>
    <w:p w14:paraId="7875C6CA" w14:textId="77777777" w:rsidR="00723B3B" w:rsidRPr="00723B3B" w:rsidRDefault="00723B3B" w:rsidP="00723B3B">
      <w:pPr>
        <w:pStyle w:val="Teksts1"/>
        <w:rPr>
          <w:highlight w:val="lightGray"/>
        </w:rPr>
      </w:pPr>
      <w:r w:rsidRPr="00723B3B">
        <w:rPr>
          <w:highlight w:val="lightGray"/>
        </w:rPr>
        <w:t>Visām ilustrācijām (skicēm, zīmējumiem, shēmām, diagrammām, fotoattēliem u.c.) dar</w:t>
      </w:r>
      <w:r w:rsidRPr="00723B3B">
        <w:rPr>
          <w:highlight w:val="lightGray"/>
        </w:rPr>
        <w:softHyphen/>
        <w:t>bā ir kopējs nosaukums – attēli. Attēlos ievietotajam ilustratīvajam materiālam ir jāpapildina teksts, jāatvieglo tā saprašana un jāveicina darbā izklāstītā materiāla uztveršana. Tajā pašā laikā attēli nedrīkst dublēt tabulās ietverto informāciju. Uz visiem darbā ievietotajiem attēliem ir jābūt atsaucei tekstā.</w:t>
      </w:r>
    </w:p>
    <w:p w14:paraId="59582AF8" w14:textId="77777777" w:rsidR="00723B3B" w:rsidRPr="00821994" w:rsidRDefault="00723B3B" w:rsidP="00723B3B">
      <w:pPr>
        <w:pStyle w:val="Teksts1"/>
      </w:pPr>
      <w:r w:rsidRPr="00723B3B">
        <w:rPr>
          <w:highlight w:val="lightGray"/>
        </w:rPr>
        <w:t>Attēla kārtas numuru un tā nosaukumu novieto zem attēla, centrā. Attēlus numurē ar arābu ci</w:t>
      </w:r>
      <w:r w:rsidRPr="00723B3B">
        <w:rPr>
          <w:highlight w:val="lightGray"/>
        </w:rPr>
        <w:softHyphen/>
        <w:t xml:space="preserve">pariem pa nodaļām vai vienlaidus pa visu darbu. </w:t>
      </w:r>
      <w:r w:rsidRPr="00723B3B">
        <w:rPr>
          <w:b/>
          <w:highlight w:val="lightGray"/>
        </w:rPr>
        <w:t>Attēla nosaukumu raksta latviešu</w:t>
      </w:r>
      <w:r w:rsidRPr="00723B3B">
        <w:rPr>
          <w:highlight w:val="lightGray"/>
        </w:rPr>
        <w:t xml:space="preserve"> </w:t>
      </w:r>
      <w:r w:rsidRPr="00723B3B">
        <w:rPr>
          <w:b/>
          <w:highlight w:val="lightGray"/>
        </w:rPr>
        <w:t>valodā</w:t>
      </w:r>
      <w:r w:rsidRPr="00723B3B">
        <w:rPr>
          <w:highlight w:val="lightGray"/>
        </w:rPr>
        <w:t xml:space="preserve"> pamatteksta fontā un izmērā, bet treknrakstā. Starp tekstu un attēlu, kā arī pēc attēla nosaukuma un paskaidrojumiem jābūt vienam pamatteksta rindas intervālam. Attēlu nosaukumiem jābūt lakoniskiem un jāatspoguļo attēlā ietvertās informācijas būtība.</w:t>
      </w:r>
    </w:p>
    <w:p w14:paraId="2675420A" w14:textId="77777777" w:rsidR="00723B3B" w:rsidRDefault="00723B3B" w:rsidP="000A7E56">
      <w:pPr>
        <w:pStyle w:val="Teksts1"/>
      </w:pPr>
    </w:p>
    <w:p w14:paraId="7B733A38" w14:textId="77777777" w:rsidR="00723B3B" w:rsidRPr="00BB598D" w:rsidRDefault="00723B3B" w:rsidP="00723B3B">
      <w:pPr>
        <w:spacing w:after="120"/>
        <w:jc w:val="center"/>
      </w:pPr>
      <w:r>
        <w:rPr>
          <w:noProof/>
          <w:lang w:val="en-US"/>
        </w:rPr>
        <w:drawing>
          <wp:inline distT="0" distB="0" distL="0" distR="0" wp14:anchorId="69DA2B9B" wp14:editId="71C7BDA3">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14:paraId="0E8D6637" w14:textId="77777777" w:rsidR="00723B3B" w:rsidRPr="002B70E2" w:rsidRDefault="005F739D" w:rsidP="00723B3B">
      <w:pPr>
        <w:jc w:val="center"/>
      </w:pPr>
      <w:r>
        <w:rPr>
          <w:noProof/>
        </w:rPr>
        <w:fldChar w:fldCharType="begin"/>
      </w:r>
      <w:r>
        <w:rPr>
          <w:noProof/>
        </w:rPr>
        <w:instrText xml:space="preserve"> SEQ ._att. \* ARABIC </w:instrText>
      </w:r>
      <w:r>
        <w:rPr>
          <w:noProof/>
        </w:rPr>
        <w:fldChar w:fldCharType="separate"/>
      </w:r>
      <w:r w:rsidR="00723B3B">
        <w:rPr>
          <w:noProof/>
        </w:rPr>
        <w:t>1</w:t>
      </w:r>
      <w:r>
        <w:rPr>
          <w:noProof/>
        </w:rPr>
        <w:fldChar w:fldCharType="end"/>
      </w:r>
      <w:r w:rsidR="00723B3B">
        <w:t xml:space="preserve">. att. </w:t>
      </w:r>
      <w:r w:rsidR="00723B3B" w:rsidRPr="00723B3B">
        <w:rPr>
          <w:rStyle w:val="AttelanosaukumsChar"/>
        </w:rPr>
        <w:t xml:space="preserve">Mehāniskās svārstību sistēmas (a) aizstāšana ar elektrisko svārstību </w:t>
      </w:r>
      <w:r w:rsidR="00723B3B">
        <w:rPr>
          <w:rStyle w:val="AttelanosaukumsChar"/>
        </w:rPr>
        <w:br/>
      </w:r>
      <w:r w:rsidR="00723B3B" w:rsidRPr="00723B3B">
        <w:rPr>
          <w:rStyle w:val="AttelanosaukumsChar"/>
        </w:rPr>
        <w:t xml:space="preserve">kontūra modeli (b) [10] </w:t>
      </w:r>
    </w:p>
    <w:p w14:paraId="619706CC" w14:textId="77777777" w:rsidR="00723B3B" w:rsidRDefault="00723B3B" w:rsidP="00723B3B">
      <w:pPr>
        <w:jc w:val="center"/>
        <w:rPr>
          <w:sz w:val="24"/>
          <w:szCs w:val="24"/>
          <w:lang w:val="de-DE"/>
        </w:rPr>
      </w:pPr>
      <w:r w:rsidRPr="00723B3B">
        <w:rPr>
          <w:sz w:val="24"/>
          <w:szCs w:val="24"/>
          <w:lang w:val="de-DE"/>
        </w:rPr>
        <w:t xml:space="preserve">m – masa; c – atsperes stingums; y – masas koordināte; </w:t>
      </w:r>
    </w:p>
    <w:p w14:paraId="79ECB080" w14:textId="77777777" w:rsidR="000A7E56" w:rsidRPr="00723B3B" w:rsidRDefault="00723B3B" w:rsidP="00723B3B">
      <w:pPr>
        <w:jc w:val="center"/>
        <w:rPr>
          <w:sz w:val="24"/>
          <w:szCs w:val="24"/>
          <w:lang w:val="de-DE"/>
        </w:rPr>
      </w:pPr>
      <w:r>
        <w:rPr>
          <w:sz w:val="24"/>
          <w:szCs w:val="24"/>
          <w:lang w:val="de-DE"/>
        </w:rPr>
        <w:t>L – induktivitāte; C</w:t>
      </w:r>
      <w:r w:rsidRPr="00723B3B">
        <w:rPr>
          <w:sz w:val="24"/>
          <w:szCs w:val="24"/>
          <w:lang w:val="de-DE"/>
        </w:rPr>
        <w:t> – kapacitāte.</w:t>
      </w:r>
    </w:p>
    <w:p w14:paraId="083C0A07" w14:textId="77777777" w:rsidR="00260380" w:rsidRDefault="00260380" w:rsidP="004D0741">
      <w:pPr>
        <w:pStyle w:val="Teksts1"/>
      </w:pPr>
    </w:p>
    <w:p w14:paraId="025954D6" w14:textId="77777777" w:rsidR="004D0741" w:rsidRPr="004D0741" w:rsidRDefault="004D0741" w:rsidP="004D0741">
      <w:pPr>
        <w:pStyle w:val="Teksts1"/>
      </w:pPr>
      <w:r w:rsidRPr="004D0741">
        <w:rPr>
          <w:highlight w:val="lightGray"/>
        </w:rPr>
        <w:t>Formulas tekstā jānovieto atsevišķā rindā centrā. Jāizmanto formulu sagatavošanas programma MS Equation vai cita. Formulas numurē ar arābu cipariem pa nodaļām vai vien</w:t>
      </w:r>
      <w:r w:rsidRPr="004D0741">
        <w:rPr>
          <w:highlight w:val="lightGray"/>
        </w:rPr>
        <w:softHyphen/>
        <w:t>laidus pa visu darbu. Formulu numurus raksta apaļajās iekavās pretī formulai lapas labajā malā. Formulu novietošanai centrā, bet numura – pie labās malas ērti lietot tabulācijas zīmes. Mērvienības raksta aiz lieluma skaitliskajām vērtībām un formulu atšifrējumos.</w:t>
      </w:r>
    </w:p>
    <w:p w14:paraId="38184240" w14:textId="77777777" w:rsidR="00671ABD" w:rsidRPr="00D149A4" w:rsidRDefault="00671ABD" w:rsidP="00671ABD">
      <w:pPr>
        <w:pStyle w:val="Teksts1"/>
      </w:pPr>
      <w:r w:rsidRPr="00671ABD">
        <w:rPr>
          <w:highlight w:val="lightGray"/>
        </w:rPr>
        <w:t>Formulas piemērs</w:t>
      </w:r>
      <w:r w:rsidRPr="00D149A4">
        <w:t xml:space="preserve"> </w:t>
      </w:r>
    </w:p>
    <w:p w14:paraId="15B2670C" w14:textId="77777777" w:rsidR="00671ABD" w:rsidRPr="00D149A4" w:rsidRDefault="00671ABD" w:rsidP="00671ABD">
      <w:pPr>
        <w:pStyle w:val="Caption"/>
        <w:tabs>
          <w:tab w:val="center" w:pos="4536"/>
          <w:tab w:val="right" w:pos="9071"/>
        </w:tabs>
      </w:pPr>
      <w:r w:rsidRPr="00D149A4">
        <w:tab/>
      </w:r>
      <w:r w:rsidRPr="00DE6A6D">
        <w:rPr>
          <w:position w:val="-24"/>
        </w:rPr>
        <w:object w:dxaOrig="1020" w:dyaOrig="660" w14:anchorId="16C2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0" o:title=""/>
          </v:shape>
          <o:OLEObject Type="Embed" ProgID="Equation.3" ShapeID="_x0000_i1025" DrawAspect="Content" ObjectID="_1764761984" r:id="rId11"/>
        </w:object>
      </w:r>
      <w:r>
        <w:t>,</w:t>
      </w:r>
      <w:r w:rsidRPr="00D149A4">
        <w:tab/>
        <w:t>(</w:t>
      </w:r>
      <w:r w:rsidR="005F739D">
        <w:rPr>
          <w:noProof/>
        </w:rPr>
        <w:fldChar w:fldCharType="begin"/>
      </w:r>
      <w:r w:rsidR="005F739D">
        <w:rPr>
          <w:noProof/>
        </w:rPr>
        <w:instrText xml:space="preserve"> SEQ formula \* ARABIC </w:instrText>
      </w:r>
      <w:r w:rsidR="005F739D">
        <w:rPr>
          <w:noProof/>
        </w:rPr>
        <w:fldChar w:fldCharType="separate"/>
      </w:r>
      <w:r>
        <w:rPr>
          <w:noProof/>
        </w:rPr>
        <w:t>1</w:t>
      </w:r>
      <w:r w:rsidR="005F739D">
        <w:rPr>
          <w:noProof/>
        </w:rPr>
        <w:fldChar w:fldCharType="end"/>
      </w:r>
      <w:r w:rsidRPr="00D149A4">
        <w:t>)</w:t>
      </w:r>
    </w:p>
    <w:p w14:paraId="78280103" w14:textId="77777777" w:rsidR="00671ABD" w:rsidRPr="00671ABD" w:rsidRDefault="00671ABD" w:rsidP="00671ABD">
      <w:pPr>
        <w:pStyle w:val="Aformula"/>
        <w:spacing w:line="360" w:lineRule="auto"/>
        <w:rPr>
          <w:highlight w:val="lightGray"/>
          <w:lang w:val="lv-LV"/>
        </w:rPr>
      </w:pPr>
      <w:r w:rsidRPr="00671ABD">
        <w:rPr>
          <w:highlight w:val="lightGray"/>
          <w:lang w:val="lv-LV"/>
        </w:rPr>
        <w:t>kur</w:t>
      </w:r>
      <w:r w:rsidRPr="00671ABD">
        <w:rPr>
          <w:highlight w:val="lightGray"/>
          <w:lang w:val="lv-LV"/>
        </w:rPr>
        <w:tab/>
      </w:r>
      <w:r w:rsidRPr="00671ABD">
        <w:rPr>
          <w:i/>
          <w:highlight w:val="lightGray"/>
          <w:lang w:val="lv-LV"/>
        </w:rPr>
        <w:t>E</w:t>
      </w:r>
      <w:r w:rsidRPr="00671ABD">
        <w:rPr>
          <w:i/>
          <w:highlight w:val="lightGray"/>
          <w:vertAlign w:val="subscript"/>
          <w:lang w:val="lv-LV"/>
        </w:rPr>
        <w:t>k</w:t>
      </w:r>
      <w:r w:rsidRPr="00671ABD">
        <w:rPr>
          <w:highlight w:val="lightGray"/>
          <w:lang w:val="lv-LV"/>
        </w:rPr>
        <w:t> – kinētiskā enerģija, J;</w:t>
      </w:r>
    </w:p>
    <w:p w14:paraId="31BBBF23" w14:textId="77777777" w:rsidR="00671ABD" w:rsidRPr="00671ABD" w:rsidRDefault="00671ABD" w:rsidP="00671ABD">
      <w:pPr>
        <w:pStyle w:val="Aformula"/>
        <w:spacing w:line="360" w:lineRule="auto"/>
        <w:rPr>
          <w:highlight w:val="lightGray"/>
          <w:lang w:val="lv-LV"/>
        </w:rPr>
      </w:pPr>
      <w:r w:rsidRPr="00671ABD">
        <w:rPr>
          <w:highlight w:val="lightGray"/>
          <w:lang w:val="lv-LV"/>
        </w:rPr>
        <w:lastRenderedPageBreak/>
        <w:tab/>
      </w:r>
      <w:r w:rsidRPr="00671ABD">
        <w:rPr>
          <w:i/>
          <w:highlight w:val="lightGray"/>
          <w:lang w:val="lv-LV"/>
        </w:rPr>
        <w:t>m</w:t>
      </w:r>
      <w:r w:rsidRPr="00671ABD">
        <w:rPr>
          <w:highlight w:val="lightGray"/>
          <w:lang w:val="lv-LV"/>
        </w:rPr>
        <w:t> – masa, kg;</w:t>
      </w:r>
    </w:p>
    <w:p w14:paraId="0AA05CB0" w14:textId="77777777" w:rsidR="00671ABD" w:rsidRPr="00671ABD" w:rsidRDefault="00671ABD" w:rsidP="00671ABD">
      <w:pPr>
        <w:pStyle w:val="Aformula"/>
        <w:spacing w:line="360" w:lineRule="auto"/>
        <w:rPr>
          <w:highlight w:val="lightGray"/>
          <w:lang w:val="lv-LV"/>
        </w:rPr>
      </w:pPr>
      <w:r w:rsidRPr="00671ABD">
        <w:rPr>
          <w:i/>
          <w:highlight w:val="lightGray"/>
          <w:lang w:val="lv-LV"/>
        </w:rPr>
        <w:tab/>
        <w:t>v</w:t>
      </w:r>
      <w:r w:rsidRPr="00671ABD">
        <w:rPr>
          <w:highlight w:val="lightGray"/>
          <w:lang w:val="lv-LV"/>
        </w:rPr>
        <w:t xml:space="preserve"> – ātrums, </w:t>
      </w:r>
      <w:r w:rsidRPr="00671ABD">
        <w:rPr>
          <w:highlight w:val="lightGray"/>
        </w:rPr>
        <w:t>m s</w:t>
      </w:r>
      <w:r w:rsidRPr="00671ABD">
        <w:rPr>
          <w:highlight w:val="lightGray"/>
          <w:vertAlign w:val="superscript"/>
        </w:rPr>
        <w:t>-1</w:t>
      </w:r>
      <w:r w:rsidRPr="00671ABD">
        <w:rPr>
          <w:highlight w:val="lightGray"/>
          <w:lang w:val="lv-LV"/>
        </w:rPr>
        <w:t>.</w:t>
      </w:r>
    </w:p>
    <w:p w14:paraId="45107D8A" w14:textId="77777777" w:rsidR="00386C11" w:rsidRPr="00D149A4" w:rsidRDefault="00671ABD" w:rsidP="00386C11">
      <w:pPr>
        <w:pStyle w:val="Teksts1"/>
      </w:pPr>
      <w:r w:rsidRPr="00671ABD">
        <w:rPr>
          <w:highlight w:val="lightGray"/>
        </w:rPr>
        <w:t>Tekstā, atsaucoties uz kādu no formulām, tās numuru raksta apaļajās iekavās, piemē</w:t>
      </w:r>
      <w:r w:rsidRPr="00671ABD">
        <w:rPr>
          <w:highlight w:val="lightGray"/>
        </w:rPr>
        <w:softHyphen/>
        <w:t xml:space="preserve">ram, </w:t>
      </w:r>
      <w:r w:rsidRPr="00671ABD">
        <w:rPr>
          <w:b/>
          <w:highlight w:val="lightGray"/>
        </w:rPr>
        <w:t>... aprēķina pēc formulas (1)</w:t>
      </w:r>
      <w:r w:rsidRPr="00671ABD">
        <w:rPr>
          <w:highlight w:val="lightGray"/>
        </w:rPr>
        <w:t>.</w:t>
      </w:r>
    </w:p>
    <w:p w14:paraId="24ACFA6A" w14:textId="77777777" w:rsidR="002911D1" w:rsidRDefault="00565905" w:rsidP="00593401">
      <w:pPr>
        <w:pStyle w:val="Heading3"/>
      </w:pPr>
      <w:bookmarkStart w:id="12" w:name="_Toc503191175"/>
      <w:r>
        <w:t>Apakšapakšvirsraksts</w:t>
      </w:r>
      <w:bookmarkEnd w:id="12"/>
    </w:p>
    <w:p w14:paraId="1B0F81D6" w14:textId="77777777" w:rsidR="00671ABD" w:rsidRPr="00671ABD" w:rsidRDefault="00671ABD" w:rsidP="00671ABD">
      <w:pPr>
        <w:pStyle w:val="Teksts1"/>
        <w:rPr>
          <w:highlight w:val="lightGray"/>
        </w:rPr>
      </w:pPr>
      <w:r w:rsidRPr="00671ABD">
        <w:rPr>
          <w:highlight w:val="lightGray"/>
        </w:rPr>
        <w:t>Strukturēta teksta veidošanai var lietot numurētu uzskaitījumu vai uzskaitījumu ar aizzī</w:t>
      </w:r>
      <w:r w:rsidRPr="00671ABD">
        <w:rPr>
          <w:highlight w:val="lightGray"/>
        </w:rPr>
        <w:softHyphen/>
        <w:t>mēm. Ieteicamā uzskaitījumu elementu apzīmēšana ir šāda: skaitlis ar apaļo iekavu, burts ar apaļo iekavu, aizzīme (</w:t>
      </w:r>
      <w:r w:rsidRPr="00671ABD">
        <w:rPr>
          <w:i/>
          <w:highlight w:val="lightGray"/>
        </w:rPr>
        <w:t>bullet</w:t>
      </w:r>
      <w:r w:rsidRPr="00671ABD">
        <w:rPr>
          <w:highlight w:val="lightGray"/>
        </w:rPr>
        <w:t>). Teksta strukturēšanai vēlams neizmantot vairākos līmeņos ar simbolu aizzīmētas rindkopas (jāņem vērā, ka uz šādu tekstu nav iespējams atsaukties), nav pieļaujama viena un tā paša simbola izmantošana vairākos līmeņos.</w:t>
      </w:r>
    </w:p>
    <w:p w14:paraId="3CF4B39A" w14:textId="77777777" w:rsidR="00671ABD" w:rsidRPr="00671ABD" w:rsidRDefault="00671ABD" w:rsidP="00671ABD">
      <w:pPr>
        <w:pStyle w:val="Teksts1"/>
        <w:rPr>
          <w:highlight w:val="lightGray"/>
        </w:rPr>
      </w:pPr>
      <w:r w:rsidRPr="00671ABD">
        <w:rPr>
          <w:highlight w:val="lightGray"/>
        </w:rPr>
        <w:t>Atsevišķu teksta elementu izcelšanai var lietot treknrakstu, kursīvu, pasvītrojumu, ierā</w:t>
      </w:r>
      <w:r w:rsidRPr="00671ABD">
        <w:rPr>
          <w:highlight w:val="lightGray"/>
        </w:rPr>
        <w:softHyphen/>
        <w:t>mējumus u.tml., tikai šāda veida izcēlumi visā tekstā jālieto konsekventi, t.i., viena veida iz</w:t>
      </w:r>
      <w:r w:rsidRPr="00671ABD">
        <w:rPr>
          <w:highlight w:val="lightGray"/>
        </w:rPr>
        <w:softHyphen/>
        <w:t>cēlumu lieto viena un tā paša veida informācijai, piemēram, vārdus, kas doti angļu valodā, noformē slīprakstā jeb kursīvā (</w:t>
      </w:r>
      <w:r w:rsidRPr="00671ABD">
        <w:rPr>
          <w:i/>
          <w:highlight w:val="lightGray"/>
        </w:rPr>
        <w:t>italic</w:t>
      </w:r>
      <w:r w:rsidRPr="00671ABD">
        <w:rPr>
          <w:highlight w:val="lightGray"/>
        </w:rPr>
        <w:t xml:space="preserve">). </w:t>
      </w:r>
    </w:p>
    <w:p w14:paraId="129AF204" w14:textId="77777777" w:rsidR="00671ABD" w:rsidRPr="00D149A4" w:rsidRDefault="00671ABD" w:rsidP="00671ABD">
      <w:pPr>
        <w:pStyle w:val="Teksts1"/>
      </w:pPr>
      <w:r w:rsidRPr="00671ABD">
        <w:rPr>
          <w:highlight w:val="lightGray"/>
        </w:rPr>
        <w:t>Pirms gatava darba iesniegšanas pamattekstam ir jāveic pareizrakstības pārbaude. Zemu valodas lietošanas prasmju dēļ darbs var netikt pielaists aizstāvēšanai.</w:t>
      </w:r>
    </w:p>
    <w:p w14:paraId="5D43397A" w14:textId="77777777" w:rsidR="00D819E2" w:rsidRPr="00FE14B3" w:rsidRDefault="00B77F37" w:rsidP="00FE14B3">
      <w:pPr>
        <w:pStyle w:val="Numuri"/>
        <w:ind w:left="964" w:hanging="397"/>
      </w:pPr>
      <w:r w:rsidRPr="00FE14B3">
        <w:t>Numurētais saraksts</w:t>
      </w:r>
    </w:p>
    <w:p w14:paraId="7700D5BC" w14:textId="77777777" w:rsidR="00B77F37" w:rsidRPr="00FE14B3" w:rsidRDefault="00B77F37" w:rsidP="00FE14B3">
      <w:pPr>
        <w:pStyle w:val="Numuri"/>
        <w:ind w:left="964" w:hanging="397"/>
      </w:pPr>
      <w:r w:rsidRPr="00FE14B3">
        <w:t>Numurētais saraksts</w:t>
      </w:r>
    </w:p>
    <w:p w14:paraId="76147405" w14:textId="77777777" w:rsidR="00B77F37" w:rsidRDefault="00B77F37" w:rsidP="00B77F37">
      <w:pPr>
        <w:pStyle w:val="Burti"/>
      </w:pPr>
      <w:r>
        <w:t>Saraksts ar burtiem</w:t>
      </w:r>
    </w:p>
    <w:p w14:paraId="09B3E539" w14:textId="77777777" w:rsidR="00B77F37" w:rsidRDefault="00B77F37" w:rsidP="00B77F37">
      <w:pPr>
        <w:pStyle w:val="Burti"/>
      </w:pPr>
      <w:r>
        <w:t>Saraksts ar burtiem</w:t>
      </w:r>
    </w:p>
    <w:p w14:paraId="556D637E" w14:textId="77777777" w:rsidR="00B77F37" w:rsidRDefault="00B77F37" w:rsidP="00B77F37">
      <w:pPr>
        <w:pStyle w:val="Aizzime"/>
      </w:pPr>
      <w:r>
        <w:t>Saraksts ar aizzīmēm</w:t>
      </w:r>
    </w:p>
    <w:p w14:paraId="608EC3EB" w14:textId="77777777" w:rsidR="00B77F37" w:rsidRDefault="00B77F37" w:rsidP="00B77F37">
      <w:pPr>
        <w:pStyle w:val="Aizzime"/>
      </w:pPr>
      <w:r>
        <w:t>Saraksts ar aizzīmēm</w:t>
      </w:r>
    </w:p>
    <w:p w14:paraId="5FFF04D5" w14:textId="77777777" w:rsidR="00671ABD" w:rsidRPr="00671ABD" w:rsidRDefault="00671ABD" w:rsidP="00671ABD">
      <w:pPr>
        <w:pStyle w:val="Teksts1"/>
        <w:rPr>
          <w:highlight w:val="lightGray"/>
        </w:rPr>
      </w:pPr>
      <w:r w:rsidRPr="00671ABD">
        <w:rPr>
          <w:highlight w:val="lightGray"/>
        </w:rPr>
        <w:t>Ja tekstā tiek iekļauts kādas programmēšanas valodas programmas kods, tad tā nofor</w:t>
      </w:r>
      <w:r w:rsidRPr="00671ABD">
        <w:rPr>
          <w:highlight w:val="lightGray"/>
        </w:rPr>
        <w:softHyphen/>
        <w:t xml:space="preserve">mēšanai jālieto </w:t>
      </w:r>
      <w:r w:rsidRPr="00671ABD">
        <w:rPr>
          <w:i/>
          <w:highlight w:val="lightGray"/>
        </w:rPr>
        <w:t>CourierNew</w:t>
      </w:r>
      <w:r w:rsidRPr="00671ABD">
        <w:rPr>
          <w:highlight w:val="lightGray"/>
        </w:rPr>
        <w:t xml:space="preserve"> fonts. </w:t>
      </w:r>
    </w:p>
    <w:p w14:paraId="55693FE3" w14:textId="77777777" w:rsidR="00671ABD" w:rsidRPr="00D149A4" w:rsidRDefault="00671ABD" w:rsidP="00671ABD">
      <w:pPr>
        <w:pStyle w:val="Teksts1"/>
      </w:pPr>
      <w:r w:rsidRPr="00671ABD">
        <w:rPr>
          <w:highlight w:val="lightGray"/>
        </w:rPr>
        <w:t>Rakstot programmatūras dokumentāciju un citus tehniskus dokumentus, pārsvarā ir jā</w:t>
      </w:r>
      <w:r w:rsidRPr="00671ABD">
        <w:rPr>
          <w:highlight w:val="lightGray"/>
        </w:rPr>
        <w:softHyphen/>
        <w:t>izmanto vienkārši paplašināti teikumi un jāizvairās no apjomīga monolīta teksta. Piemērotās vietās ir jālieto teksta strukturēšana.</w:t>
      </w:r>
    </w:p>
    <w:p w14:paraId="41C4BF81" w14:textId="77777777" w:rsidR="006D1AC9" w:rsidRDefault="00834CA3" w:rsidP="000A7E56">
      <w:pPr>
        <w:pStyle w:val="Teksts1"/>
      </w:pPr>
      <w:r w:rsidRPr="00671ABD">
        <w:rPr>
          <w:highlight w:val="lightGray"/>
        </w:rPr>
        <w:t>Koda noformēšanas piemērs:</w:t>
      </w:r>
    </w:p>
    <w:p w14:paraId="33F3A21D" w14:textId="77777777" w:rsidR="006D1AC9" w:rsidRDefault="006D1AC9" w:rsidP="006D1AC9">
      <w:pPr>
        <w:pStyle w:val="Kods"/>
      </w:pPr>
      <w:r>
        <w:t>Kods:</w:t>
      </w:r>
    </w:p>
    <w:p w14:paraId="249EFBBE" w14:textId="77777777" w:rsidR="006D1AC9" w:rsidRDefault="006D1AC9" w:rsidP="006D1AC9">
      <w:pPr>
        <w:pStyle w:val="Kods"/>
      </w:pPr>
      <w:r>
        <w:t>Sub Spinner19_Change()</w:t>
      </w:r>
    </w:p>
    <w:p w14:paraId="022C6D43" w14:textId="77777777" w:rsidR="006D1AC9" w:rsidRDefault="006D1AC9" w:rsidP="006D1AC9">
      <w:pPr>
        <w:pStyle w:val="Kods"/>
        <w:ind w:firstLine="720"/>
      </w:pPr>
      <w:r>
        <w:t>With ActiveDialog</w:t>
      </w:r>
    </w:p>
    <w:p w14:paraId="7D685085" w14:textId="77777777" w:rsidR="006D1AC9" w:rsidRDefault="006D1AC9" w:rsidP="006D1AC9">
      <w:pPr>
        <w:pStyle w:val="Kods"/>
        <w:ind w:firstLine="720"/>
      </w:pPr>
      <w:r>
        <w:t>.EditBoxes(3).Text = CStr(.Spinners(1).Value)</w:t>
      </w:r>
    </w:p>
    <w:p w14:paraId="25E5EC77" w14:textId="77777777" w:rsidR="006D1AC9" w:rsidRDefault="006D1AC9" w:rsidP="006D1AC9">
      <w:pPr>
        <w:pStyle w:val="Kods"/>
        <w:ind w:firstLine="720"/>
      </w:pPr>
      <w:r>
        <w:t>End With</w:t>
      </w:r>
    </w:p>
    <w:p w14:paraId="00AD5C3D" w14:textId="77777777" w:rsidR="00B77F37" w:rsidRDefault="006D1AC9" w:rsidP="006D1AC9">
      <w:pPr>
        <w:pStyle w:val="Kods"/>
      </w:pPr>
      <w:r>
        <w:lastRenderedPageBreak/>
        <w:t>End Sub</w:t>
      </w:r>
    </w:p>
    <w:p w14:paraId="15B83CD2" w14:textId="77777777" w:rsidR="00834CA3" w:rsidRPr="00643C5B" w:rsidRDefault="00834CA3" w:rsidP="000A7E56">
      <w:pPr>
        <w:pStyle w:val="Teksts1"/>
      </w:pPr>
      <w:r w:rsidRPr="00671ABD">
        <w:rPr>
          <w:highlight w:val="lightGray"/>
        </w:rPr>
        <w:t>Tabulas noformēšanas piemērs.</w:t>
      </w:r>
    </w:p>
    <w:p w14:paraId="580201A8" w14:textId="77777777" w:rsidR="00304482" w:rsidRDefault="005F739D" w:rsidP="00304482">
      <w:pPr>
        <w:pStyle w:val="Caption"/>
      </w:pPr>
      <w:r>
        <w:rPr>
          <w:noProof/>
        </w:rPr>
        <w:fldChar w:fldCharType="begin"/>
      </w:r>
      <w:r>
        <w:rPr>
          <w:noProof/>
        </w:rPr>
        <w:instrText xml:space="preserve"> SEQ tabula._ \* ARABIC </w:instrText>
      </w:r>
      <w:r>
        <w:rPr>
          <w:noProof/>
        </w:rPr>
        <w:fldChar w:fldCharType="separate"/>
      </w:r>
      <w:r w:rsidR="00FE14B3">
        <w:rPr>
          <w:noProof/>
        </w:rPr>
        <w:t>1</w:t>
      </w:r>
      <w:r>
        <w:rPr>
          <w:noProof/>
        </w:rPr>
        <w:fldChar w:fldCharType="end"/>
      </w:r>
      <w:r w:rsidR="00FE14B3">
        <w:t xml:space="preserve">.tabula. </w:t>
      </w:r>
      <w:r w:rsidR="00260380">
        <w:rPr>
          <w:rStyle w:val="TabulasgalvaChar"/>
        </w:rPr>
        <w:t>Tabulas virsraksts</w:t>
      </w:r>
    </w:p>
    <w:tbl>
      <w:tblPr>
        <w:tblStyle w:val="TableGrid"/>
        <w:tblW w:w="0" w:type="auto"/>
        <w:tblLook w:val="04A0" w:firstRow="1" w:lastRow="0" w:firstColumn="1" w:lastColumn="0" w:noHBand="0" w:noVBand="1"/>
      </w:tblPr>
      <w:tblGrid>
        <w:gridCol w:w="3020"/>
        <w:gridCol w:w="3020"/>
        <w:gridCol w:w="3021"/>
      </w:tblGrid>
      <w:tr w:rsidR="00304482" w14:paraId="6D2D60AC" w14:textId="77777777" w:rsidTr="00304482">
        <w:tc>
          <w:tcPr>
            <w:tcW w:w="3020" w:type="dxa"/>
          </w:tcPr>
          <w:p w14:paraId="6006664E" w14:textId="77777777" w:rsidR="00304482" w:rsidRDefault="00304482" w:rsidP="000A7E56">
            <w:pPr>
              <w:pStyle w:val="Tabulasgalva"/>
            </w:pPr>
            <w:r>
              <w:t>Tabulas galva</w:t>
            </w:r>
          </w:p>
        </w:tc>
        <w:tc>
          <w:tcPr>
            <w:tcW w:w="3020" w:type="dxa"/>
          </w:tcPr>
          <w:p w14:paraId="708F9F71" w14:textId="77777777" w:rsidR="00304482" w:rsidRDefault="00304482" w:rsidP="000A7E56">
            <w:pPr>
              <w:pStyle w:val="Tabulasgalva"/>
            </w:pPr>
            <w:r>
              <w:t>Tabulas galva</w:t>
            </w:r>
          </w:p>
        </w:tc>
        <w:tc>
          <w:tcPr>
            <w:tcW w:w="3021" w:type="dxa"/>
          </w:tcPr>
          <w:p w14:paraId="50E49B79" w14:textId="77777777" w:rsidR="00304482" w:rsidRDefault="00304482" w:rsidP="000A7E56">
            <w:pPr>
              <w:pStyle w:val="Tabulasgalva"/>
            </w:pPr>
            <w:r>
              <w:t>Tabulas galva</w:t>
            </w:r>
          </w:p>
        </w:tc>
      </w:tr>
      <w:tr w:rsidR="00304482" w14:paraId="46E8FA46" w14:textId="77777777" w:rsidTr="00304482">
        <w:tc>
          <w:tcPr>
            <w:tcW w:w="3020" w:type="dxa"/>
          </w:tcPr>
          <w:p w14:paraId="00E2A006" w14:textId="77777777" w:rsidR="00304482" w:rsidRDefault="00304482" w:rsidP="000A7E56">
            <w:pPr>
              <w:pStyle w:val="Tabulasteksts"/>
            </w:pPr>
            <w:r>
              <w:t>Tabulas teksts</w:t>
            </w:r>
          </w:p>
        </w:tc>
        <w:tc>
          <w:tcPr>
            <w:tcW w:w="3020" w:type="dxa"/>
          </w:tcPr>
          <w:p w14:paraId="1121AB46" w14:textId="77777777" w:rsidR="00304482" w:rsidRDefault="00304482" w:rsidP="000A7E56">
            <w:pPr>
              <w:pStyle w:val="Tabulasteksts"/>
            </w:pPr>
            <w:r>
              <w:t>Tabulas teksts</w:t>
            </w:r>
          </w:p>
        </w:tc>
        <w:tc>
          <w:tcPr>
            <w:tcW w:w="3021" w:type="dxa"/>
          </w:tcPr>
          <w:p w14:paraId="53B44C89" w14:textId="77777777" w:rsidR="00304482" w:rsidRDefault="00304482" w:rsidP="000A7E56">
            <w:pPr>
              <w:pStyle w:val="Tabulasteksts"/>
            </w:pPr>
            <w:r>
              <w:t>Tabulas teksts</w:t>
            </w:r>
          </w:p>
        </w:tc>
      </w:tr>
    </w:tbl>
    <w:p w14:paraId="72D63122" w14:textId="77777777" w:rsidR="00304482" w:rsidRDefault="00304482" w:rsidP="000A7E56">
      <w:pPr>
        <w:pStyle w:val="Teksts1"/>
      </w:pPr>
    </w:p>
    <w:p w14:paraId="1E27E029" w14:textId="77777777" w:rsidR="002C07FD" w:rsidRPr="002C07FD" w:rsidRDefault="00BC76E8" w:rsidP="0098102D">
      <w:pPr>
        <w:pStyle w:val="Heading1"/>
      </w:pPr>
      <w:bookmarkStart w:id="13" w:name="_Toc503191176"/>
      <w:r>
        <w:lastRenderedPageBreak/>
        <w:t>V</w:t>
      </w:r>
      <w:r w:rsidR="003B14A9">
        <w:t>irsraksts</w:t>
      </w:r>
      <w:bookmarkEnd w:id="13"/>
    </w:p>
    <w:p w14:paraId="7ACF53A4" w14:textId="77777777" w:rsidR="00A3171E" w:rsidRDefault="003B14A9" w:rsidP="0098102D">
      <w:pPr>
        <w:pStyle w:val="Heading2"/>
      </w:pPr>
      <w:bookmarkStart w:id="14" w:name="_Toc503191177"/>
      <w:r>
        <w:t>Apakšvirsraksts</w:t>
      </w:r>
      <w:bookmarkEnd w:id="14"/>
    </w:p>
    <w:p w14:paraId="7EC8B71B" w14:textId="77777777" w:rsidR="00D209A6" w:rsidRDefault="003B14A9" w:rsidP="0098102D">
      <w:pPr>
        <w:pStyle w:val="Heading3"/>
      </w:pPr>
      <w:bookmarkStart w:id="15" w:name="_Toc503191178"/>
      <w:r>
        <w:t>Apakšap</w:t>
      </w:r>
      <w:r w:rsidR="00565905">
        <w:t>a</w:t>
      </w:r>
      <w:r>
        <w:t>kšvirsraksts</w:t>
      </w:r>
      <w:bookmarkEnd w:id="15"/>
    </w:p>
    <w:p w14:paraId="752582D0" w14:textId="77777777" w:rsidR="003B14A9" w:rsidRDefault="003B14A9" w:rsidP="000A7E56">
      <w:pPr>
        <w:pStyle w:val="Teksts1"/>
      </w:pPr>
      <w:r>
        <w:t>Teksts teksts teksts</w:t>
      </w:r>
      <w:r w:rsidRPr="007536C2">
        <w:t xml:space="preserve"> </w:t>
      </w:r>
      <w:r>
        <w:t>teksts teksts teksts teksts teksts teksts 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p>
    <w:p w14:paraId="3B185714" w14:textId="77777777" w:rsidR="003B14A9" w:rsidRDefault="003B14A9" w:rsidP="000A7E56">
      <w:pPr>
        <w:pStyle w:val="Teksts1"/>
      </w:pPr>
    </w:p>
    <w:p w14:paraId="2FD17B4D" w14:textId="77777777" w:rsidR="00386C11" w:rsidRDefault="00386C11">
      <w:pPr>
        <w:rPr>
          <w:sz w:val="24"/>
        </w:rPr>
      </w:pPr>
      <w:r>
        <w:br w:type="page"/>
      </w:r>
    </w:p>
    <w:p w14:paraId="1273F511" w14:textId="77777777" w:rsidR="00096999" w:rsidRDefault="00386C11" w:rsidP="00386C11">
      <w:pPr>
        <w:pStyle w:val="Heading1"/>
        <w:numPr>
          <w:ilvl w:val="0"/>
          <w:numId w:val="0"/>
        </w:numPr>
      </w:pPr>
      <w:r>
        <w:lastRenderedPageBreak/>
        <w:t>Darba kopsavilkums</w:t>
      </w:r>
    </w:p>
    <w:p w14:paraId="058D5A95" w14:textId="77777777" w:rsidR="00386C11" w:rsidRDefault="00386C11" w:rsidP="000A7E56">
      <w:pPr>
        <w:pStyle w:val="Teksts1"/>
      </w:pPr>
      <w:r>
        <w:t>Vienas lapaspuses ietvaros ir jāapraksta iegūtie darbā rezultāti (kas tieši ir izpētīts, izstrādāts, ieviests utt.). Šajā nodaļā var norādīt informāciju arī par to,ja saistībā ar darba tēmu autors ir piedalījies kādā projektā (jānorāda projekta nosaukums, vieta, ieņemamais amats), Latvijas vai starptautiskā zinātniskā konferencē (jānorāda nosaukums, vieta, laiks) vai arī  ir sagatavots un pieņemts publicēšanai zinātniskais raksts (jānorāda raksta autors(-i), nosaukums, izdevums, lapaspuses).</w:t>
      </w:r>
    </w:p>
    <w:p w14:paraId="1AD8AB98" w14:textId="77777777" w:rsidR="00386C11" w:rsidRDefault="00166407">
      <w:pPr>
        <w:rPr>
          <w:sz w:val="24"/>
        </w:rPr>
      </w:pPr>
      <w:r>
        <w:br w:type="page"/>
      </w:r>
      <w:r w:rsidR="00386C11">
        <w:lastRenderedPageBreak/>
        <w:br w:type="page"/>
      </w:r>
    </w:p>
    <w:p w14:paraId="053BB92B" w14:textId="77777777" w:rsidR="00166407" w:rsidRDefault="00386C11" w:rsidP="00386C11">
      <w:pPr>
        <w:pStyle w:val="Heading1"/>
        <w:numPr>
          <w:ilvl w:val="0"/>
          <w:numId w:val="0"/>
        </w:numPr>
      </w:pPr>
      <w:bookmarkStart w:id="16" w:name="_Toc119079316"/>
      <w:r w:rsidRPr="008551D6">
        <w:lastRenderedPageBreak/>
        <w:t>Secinājumi un priekšlikumi</w:t>
      </w:r>
      <w:bookmarkEnd w:id="16"/>
    </w:p>
    <w:p w14:paraId="5F3B5D04" w14:textId="77777777" w:rsidR="00386C11" w:rsidRPr="008551D6" w:rsidRDefault="00386C11" w:rsidP="00386C11">
      <w:pPr>
        <w:pStyle w:val="Teksts1"/>
      </w:pPr>
      <w:r w:rsidRPr="008551D6">
        <w:t xml:space="preserve">Secinājumi un priekšlikumi jāraksta tēžu veidā, vadoties no formulētā darba mērķa un uzdevumiem un balstoties uz darbā iegūtajiem rezultātiem. </w:t>
      </w:r>
    </w:p>
    <w:p w14:paraId="036C5DB7" w14:textId="77777777" w:rsidR="00386C11" w:rsidRPr="008551D6" w:rsidRDefault="00386C11" w:rsidP="00386C11">
      <w:pPr>
        <w:pStyle w:val="Teksts1"/>
      </w:pPr>
      <w:r w:rsidRPr="008551D6">
        <w:t xml:space="preserve">Secinājumi pamatojas tikai uz darba </w:t>
      </w:r>
      <w:r>
        <w:t>nod</w:t>
      </w:r>
      <w:r w:rsidRPr="008551D6">
        <w:t>aļās izklāstītajiem materiāliem. Tiem jābūt konkrētiem, jāsniedz atbildes uz izvirzītajiem uzdevumiem, jāparāda savs radošais ie</w:t>
      </w:r>
      <w:r w:rsidRPr="008551D6">
        <w:softHyphen/>
        <w:t>guldījums. Pēc iespējas jāatspoguļo, vai definētie darba uzdevumi ir izpildīti un vai tas dos ie</w:t>
      </w:r>
      <w:r w:rsidRPr="008551D6">
        <w:softHyphen/>
        <w:t xml:space="preserve">spēju sasniegt formulēto mērķi. </w:t>
      </w:r>
    </w:p>
    <w:p w14:paraId="6F53E13C" w14:textId="77777777" w:rsidR="00386C11" w:rsidRDefault="00386C11" w:rsidP="00386C11">
      <w:pPr>
        <w:pStyle w:val="Teksts1"/>
        <w:rPr>
          <w:rFonts w:eastAsiaTheme="majorEastAsia"/>
          <w:kern w:val="28"/>
        </w:rPr>
      </w:pPr>
      <w:r w:rsidRPr="008551D6">
        <w:t>Priekšlikumos autoram jāparāda noteiktas problēmas risināšanas ceļi, kas izriet no pētī</w:t>
      </w:r>
      <w:r w:rsidRPr="008551D6">
        <w:softHyphen/>
        <w:t>juma kopsavilkuma</w:t>
      </w:r>
      <w:r>
        <w:t>.</w:t>
      </w:r>
    </w:p>
    <w:p w14:paraId="7FF4BDFE" w14:textId="77777777" w:rsidR="0096475F" w:rsidRPr="00166407" w:rsidRDefault="0096475F" w:rsidP="00947616">
      <w:pPr>
        <w:pStyle w:val="Heading1"/>
        <w:numPr>
          <w:ilvl w:val="0"/>
          <w:numId w:val="0"/>
        </w:numPr>
      </w:pPr>
      <w:bookmarkStart w:id="17" w:name="_Toc503191179"/>
      <w:r w:rsidRPr="00166407">
        <w:lastRenderedPageBreak/>
        <w:t>Literatūras saraksts</w:t>
      </w:r>
      <w:bookmarkEnd w:id="17"/>
    </w:p>
    <w:p w14:paraId="6B29BB92" w14:textId="77777777" w:rsidR="003B14A9" w:rsidRPr="00671ABD" w:rsidRDefault="00671ABD" w:rsidP="00671ABD">
      <w:pPr>
        <w:pStyle w:val="Literatura"/>
      </w:pPr>
      <w:r>
        <w:t>Avots, 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p>
    <w:p w14:paraId="3B0DCB72" w14:textId="77777777" w:rsidR="00FC56D2" w:rsidRPr="00671ABD" w:rsidRDefault="00FC56D2" w:rsidP="00671ABD">
      <w:pPr>
        <w:pStyle w:val="Literatura"/>
      </w:pPr>
    </w:p>
    <w:p w14:paraId="1B42B48D" w14:textId="77777777" w:rsidR="0096475F" w:rsidRDefault="0096475F" w:rsidP="0096475F"/>
    <w:p w14:paraId="69153A6B" w14:textId="77777777" w:rsidR="003D19FE" w:rsidRPr="0017493A" w:rsidRDefault="003D19FE" w:rsidP="000A7E56">
      <w:pPr>
        <w:pStyle w:val="Teksts1"/>
      </w:pPr>
      <w:r w:rsidRPr="003D19FE">
        <w:rPr>
          <w:highlight w:val="lightGray"/>
        </w:rPr>
        <w:t>Literatūras sarakstu noformē atbilstoši metodiskajiem noteikumiem. Avotu kopskaits ne mazāks kā 10 un rekomendējams, lai interneta resursu skaits nepārsniegtu 1/3 no kopējā skaita.</w:t>
      </w:r>
      <w:r w:rsidR="00D91C09" w:rsidRPr="00D91C09">
        <w:rPr>
          <w:highlight w:val="lightGray"/>
        </w:rPr>
        <w:t xml:space="preserve"> Literatūras saraksta noformēšana ieteicams lietot automatizēta literatūras saraksta veidošanas rīku, piemēram, Mendeley vai ekvivalentu.</w:t>
      </w:r>
    </w:p>
    <w:p w14:paraId="6E6F19B9" w14:textId="77777777" w:rsidR="00671ABD" w:rsidRPr="00671ABD" w:rsidRDefault="00671ABD" w:rsidP="00671ABD">
      <w:pPr>
        <w:pStyle w:val="Ateksts"/>
        <w:spacing w:before="480" w:after="240"/>
        <w:ind w:firstLine="0"/>
        <w:rPr>
          <w:b/>
          <w:highlight w:val="lightGray"/>
        </w:rPr>
      </w:pPr>
      <w:r w:rsidRPr="00671ABD">
        <w:rPr>
          <w:b/>
          <w:i/>
          <w:highlight w:val="lightGray"/>
        </w:rPr>
        <w:t>Grāmatas noformēšanas piemērs</w:t>
      </w:r>
    </w:p>
    <w:p w14:paraId="373ABBE7"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w:t>
      </w:r>
      <w:r w:rsidRPr="00671ABD">
        <w:rPr>
          <w:noProof/>
          <w:highlight w:val="lightGray"/>
        </w:rPr>
        <w:tab/>
        <w:t xml:space="preserve">J. W. Beard and T. O. Peterson, </w:t>
      </w:r>
      <w:r w:rsidRPr="00671ABD">
        <w:rPr>
          <w:i/>
          <w:iCs/>
          <w:noProof/>
          <w:highlight w:val="lightGray"/>
        </w:rPr>
        <w:t>A Taxonomy for the Study of Human Factors in Management Information Systems</w:t>
      </w:r>
      <w:r w:rsidRPr="00671ABD">
        <w:rPr>
          <w:noProof/>
          <w:highlight w:val="lightGray"/>
        </w:rPr>
        <w:t>. Norwood: Ablex Publishing, 1988.</w:t>
      </w:r>
    </w:p>
    <w:p w14:paraId="634763C2"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[2]</w:t>
      </w:r>
      <w:r w:rsidRPr="00671ABD">
        <w:rPr>
          <w:noProof/>
          <w:highlight w:val="lightGray"/>
        </w:rPr>
        <w:tab/>
        <w:t xml:space="preserve">E. T. Hall, </w:t>
      </w:r>
      <w:r w:rsidRPr="00671ABD">
        <w:rPr>
          <w:i/>
          <w:iCs/>
          <w:noProof/>
          <w:highlight w:val="lightGray"/>
        </w:rPr>
        <w:t>The Silent Language</w:t>
      </w:r>
      <w:r w:rsidRPr="00671ABD">
        <w:rPr>
          <w:noProof/>
          <w:highlight w:val="lightGray"/>
        </w:rPr>
        <w:t>. New York, USA: Doubleday, 1959.</w:t>
      </w:r>
    </w:p>
    <w:p w14:paraId="44CAF752" w14:textId="77777777" w:rsidR="00671ABD" w:rsidRPr="00671ABD" w:rsidRDefault="00671ABD" w:rsidP="00671ABD">
      <w:pPr>
        <w:pStyle w:val="Ateksts"/>
        <w:spacing w:before="480" w:after="240"/>
        <w:ind w:firstLine="0"/>
        <w:rPr>
          <w:b/>
          <w:i/>
          <w:highlight w:val="lightGray"/>
        </w:rPr>
      </w:pPr>
      <w:r w:rsidRPr="00671ABD">
        <w:rPr>
          <w:b/>
          <w:i/>
          <w:highlight w:val="lightGray"/>
        </w:rPr>
        <w:t>Raksta žurnālā noformēšanas piemērs</w:t>
      </w:r>
    </w:p>
    <w:p w14:paraId="397EE991"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[3]</w:t>
      </w:r>
      <w:r w:rsidRPr="00671ABD">
        <w:rPr>
          <w:noProof/>
          <w:highlight w:val="lightGray"/>
        </w:rPr>
        <w:tab/>
        <w:t xml:space="preserve">G. Gevorgyan and L. Porter, “One Size Does Not Fit All: Culture and Perceived Importance of Web Design Features,” </w:t>
      </w:r>
      <w:r w:rsidRPr="004D0741">
        <w:rPr>
          <w:noProof/>
          <w:highlight w:val="lightGray"/>
        </w:rPr>
        <w:t>J. Website Promot.</w:t>
      </w:r>
      <w:r w:rsidRPr="00671ABD">
        <w:rPr>
          <w:noProof/>
          <w:highlight w:val="lightGray"/>
        </w:rPr>
        <w:t>, vol. 3, no. 1, pp. 25–38, 2008.</w:t>
      </w:r>
    </w:p>
    <w:p w14:paraId="54D34547"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[4]</w:t>
      </w:r>
      <w:r w:rsidRPr="00671ABD">
        <w:rPr>
          <w:noProof/>
          <w:highlight w:val="lightGray"/>
        </w:rPr>
        <w:tab/>
        <w:t xml:space="preserve">J. Lazar, A. Dudley-Sponaugle, and K. D. Greenidge, “Improving Web Accessibility: a Study of Webmaster Perceptions,” </w:t>
      </w:r>
      <w:r w:rsidRPr="004D0741">
        <w:rPr>
          <w:noProof/>
          <w:highlight w:val="lightGray"/>
        </w:rPr>
        <w:t>Comput. Human Behav.</w:t>
      </w:r>
      <w:r w:rsidRPr="00671ABD">
        <w:rPr>
          <w:noProof/>
          <w:highlight w:val="lightGray"/>
        </w:rPr>
        <w:t>, vol. 20, no. 2, pp. 269–288, 2004.</w:t>
      </w:r>
    </w:p>
    <w:p w14:paraId="48159A52"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[5]</w:t>
      </w:r>
      <w:r w:rsidRPr="00671ABD">
        <w:rPr>
          <w:noProof/>
          <w:highlight w:val="lightGray"/>
        </w:rPr>
        <w:tab/>
        <w:t xml:space="preserve">E. T. Loiacono, N. C. Romano, and S. McCoy, “The State of Corporate Website Accessibility,” </w:t>
      </w:r>
      <w:r w:rsidRPr="004D0741">
        <w:rPr>
          <w:noProof/>
          <w:highlight w:val="lightGray"/>
        </w:rPr>
        <w:t>Commun. ACM</w:t>
      </w:r>
      <w:r w:rsidRPr="00671ABD">
        <w:rPr>
          <w:noProof/>
          <w:highlight w:val="lightGray"/>
        </w:rPr>
        <w:t>, vol. 52, no. 9, p. 128, Sep. 2009.</w:t>
      </w:r>
    </w:p>
    <w:p w14:paraId="7FCE1A58" w14:textId="77777777" w:rsidR="00671ABD" w:rsidRPr="00671ABD" w:rsidRDefault="00671ABD" w:rsidP="00671ABD">
      <w:pPr>
        <w:pStyle w:val="Ateksts"/>
        <w:spacing w:before="480" w:after="240"/>
        <w:ind w:firstLine="0"/>
        <w:rPr>
          <w:b/>
          <w:i/>
          <w:highlight w:val="lightGray"/>
        </w:rPr>
      </w:pPr>
      <w:r w:rsidRPr="00671ABD">
        <w:rPr>
          <w:b/>
          <w:i/>
          <w:highlight w:val="lightGray"/>
        </w:rPr>
        <w:t>Zinātniskā raksta noformēšanas piemērs</w:t>
      </w:r>
    </w:p>
    <w:p w14:paraId="20D5AB04"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[6]</w:t>
      </w:r>
      <w:r w:rsidRPr="00671ABD">
        <w:rPr>
          <w:noProof/>
          <w:highlight w:val="lightGray"/>
        </w:rPr>
        <w:tab/>
        <w:t xml:space="preserve">X. Sun and Q. Shi, “Language Issues in Cross Cultural Usability Testing: A Pilot Study in China,” in </w:t>
      </w:r>
      <w:r w:rsidRPr="004D0741">
        <w:rPr>
          <w:noProof/>
          <w:highlight w:val="lightGray"/>
        </w:rPr>
        <w:t>UI-HCII’07 Proceedings of the 2nd International Conference on Usability and Internationalization</w:t>
      </w:r>
      <w:r w:rsidRPr="00671ABD">
        <w:rPr>
          <w:noProof/>
          <w:highlight w:val="lightGray"/>
        </w:rPr>
        <w:t>, 2007, pp. 274–284.</w:t>
      </w:r>
    </w:p>
    <w:p w14:paraId="400E7479"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[7]</w:t>
      </w:r>
      <w:r w:rsidRPr="00671ABD">
        <w:rPr>
          <w:noProof/>
          <w:highlight w:val="lightGray"/>
        </w:rPr>
        <w:tab/>
        <w:t xml:space="preserve">A. Zacepins, N. Bumanis, and I. Arhipova, “Administration of government subsidies using contactless bank cards,” in </w:t>
      </w:r>
      <w:r w:rsidRPr="004D0741">
        <w:rPr>
          <w:noProof/>
          <w:highlight w:val="lightGray"/>
        </w:rPr>
        <w:t>ICEIS 2014 - Proceedings of the 16th International Conference on Enterprise Information Systems</w:t>
      </w:r>
      <w:r w:rsidRPr="00671ABD">
        <w:rPr>
          <w:noProof/>
          <w:highlight w:val="lightGray"/>
        </w:rPr>
        <w:t>, 2014, vol. 3, pp. 128–132.</w:t>
      </w:r>
    </w:p>
    <w:p w14:paraId="05970C65" w14:textId="77777777" w:rsidR="00671ABD" w:rsidRPr="00671ABD" w:rsidRDefault="00671ABD" w:rsidP="00671ABD">
      <w:pPr>
        <w:pStyle w:val="Ateksts"/>
        <w:spacing w:before="480" w:after="240"/>
        <w:ind w:firstLine="0"/>
        <w:rPr>
          <w:b/>
          <w:highlight w:val="lightGray"/>
        </w:rPr>
      </w:pPr>
      <w:r w:rsidRPr="00671ABD">
        <w:rPr>
          <w:b/>
          <w:i/>
          <w:highlight w:val="lightGray"/>
        </w:rPr>
        <w:t>Elektroniskā resursa noformēšanas piemērs</w:t>
      </w:r>
    </w:p>
    <w:p w14:paraId="0EC32848"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[8]</w:t>
      </w:r>
      <w:r w:rsidRPr="00671ABD">
        <w:rPr>
          <w:noProof/>
          <w:highlight w:val="lightGray"/>
        </w:rPr>
        <w:tab/>
        <w:t>Umer, “Java Card Development Tools,” 2012. [Online]. Available: http://umer555.wordpress.com/category/java-card/. [Accessed: 05-Feb-2014].</w:t>
      </w:r>
    </w:p>
    <w:p w14:paraId="6FECFE5D"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p>
    <w:p w14:paraId="71E71611"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lastRenderedPageBreak/>
        <w:t>[9]</w:t>
      </w:r>
      <w:r w:rsidRPr="00671ABD">
        <w:rPr>
          <w:noProof/>
          <w:highlight w:val="lightGray"/>
        </w:rPr>
        <w:tab/>
        <w:t>G. Purdy, “Rhomobile: Automating App Development across Multiple Mobile Platforms,” 2011. [Online]. Available: http://www.mobiletrax.com/Newsletters/tabid/115/EntryId/99/Rhomobile-Automating-App-Development-across-Multiple-Mobile-Platforms.aspx. [Accessed: 09-Oct-2014].</w:t>
      </w:r>
    </w:p>
    <w:p w14:paraId="494673C0" w14:textId="77777777" w:rsidR="00671ABD" w:rsidRPr="00671ABD" w:rsidRDefault="00671ABD" w:rsidP="00671ABD">
      <w:pPr>
        <w:pStyle w:val="Anumurs"/>
        <w:tabs>
          <w:tab w:val="clear" w:pos="567"/>
        </w:tabs>
        <w:ind w:left="0" w:firstLine="0"/>
        <w:rPr>
          <w:highlight w:val="lightGray"/>
          <w:lang w:val="lv-LV"/>
        </w:rPr>
      </w:pPr>
    </w:p>
    <w:p w14:paraId="2ED3640B" w14:textId="77777777" w:rsidR="00671ABD" w:rsidRPr="00671ABD" w:rsidRDefault="00671ABD" w:rsidP="00671ABD">
      <w:pPr>
        <w:pStyle w:val="Anumurs"/>
        <w:shd w:val="clear" w:color="auto" w:fill="D9D9D9"/>
        <w:tabs>
          <w:tab w:val="clear" w:pos="567"/>
        </w:tabs>
        <w:ind w:left="0" w:firstLine="0"/>
        <w:rPr>
          <w:highlight w:val="lightGray"/>
          <w:lang w:val="lv-LV"/>
        </w:rPr>
      </w:pPr>
      <w:r w:rsidRPr="00671ABD">
        <w:rPr>
          <w:highlight w:val="lightGray"/>
          <w:lang w:val="lv-LV"/>
        </w:rPr>
        <w:t>UZMANĪBU! Elektroniskais resurss jānorāda pēc iespējas precīzāk. Nevar veidot atsauces uz visu portālu, piemēram, www.microsoft.com</w:t>
      </w:r>
    </w:p>
    <w:p w14:paraId="7EB1C4EC" w14:textId="77777777" w:rsidR="00671ABD" w:rsidRPr="00671ABD" w:rsidRDefault="00386C11" w:rsidP="00671ABD">
      <w:pPr>
        <w:pStyle w:val="Ateksts"/>
        <w:spacing w:before="480" w:after="240"/>
        <w:ind w:firstLine="0"/>
        <w:rPr>
          <w:b/>
          <w:i/>
          <w:highlight w:val="lightGray"/>
        </w:rPr>
      </w:pPr>
      <w:r>
        <w:rPr>
          <w:b/>
          <w:i/>
          <w:highlight w:val="lightGray"/>
        </w:rPr>
        <w:t>Maģistra</w:t>
      </w:r>
      <w:r w:rsidR="00671ABD" w:rsidRPr="00671ABD">
        <w:rPr>
          <w:b/>
          <w:i/>
          <w:highlight w:val="lightGray"/>
        </w:rPr>
        <w:t xml:space="preserve"> vai maģistra darba noformēšanas piemērs</w:t>
      </w:r>
    </w:p>
    <w:p w14:paraId="04DC8427" w14:textId="77777777" w:rsidR="00671ABD" w:rsidRPr="004D0741"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[10]</w:t>
      </w:r>
      <w:r w:rsidRPr="00671ABD">
        <w:rPr>
          <w:noProof/>
          <w:highlight w:val="lightGray"/>
        </w:rPr>
        <w:tab/>
        <w:t>N. C. Fernandez, “Web Site Localisation and Internationalisation: a Case Study,” City University, 2000.</w:t>
      </w:r>
    </w:p>
    <w:p w14:paraId="1AC68DBC" w14:textId="77777777" w:rsidR="00671ABD" w:rsidRPr="004D0741" w:rsidRDefault="00671ABD" w:rsidP="004D0741">
      <w:pPr>
        <w:widowControl w:val="0"/>
        <w:autoSpaceDE w:val="0"/>
        <w:autoSpaceDN w:val="0"/>
        <w:adjustRightInd w:val="0"/>
        <w:spacing w:before="240" w:after="240"/>
        <w:ind w:left="640" w:hanging="640"/>
        <w:jc w:val="both"/>
        <w:rPr>
          <w:noProof/>
          <w:highlight w:val="lightGray"/>
        </w:rPr>
        <w:sectPr w:rsidR="00671ABD" w:rsidRPr="004D0741" w:rsidSect="00400115">
          <w:pgSz w:w="11906" w:h="16838" w:code="9"/>
          <w:pgMar w:top="1418" w:right="1134" w:bottom="1418" w:left="1701" w:header="709" w:footer="709" w:gutter="0"/>
          <w:cols w:space="708"/>
          <w:docGrid w:linePitch="360"/>
        </w:sectPr>
      </w:pPr>
    </w:p>
    <w:p w14:paraId="4E38164D" w14:textId="77777777" w:rsidR="0096475F" w:rsidRDefault="00FE7FEC" w:rsidP="00FE7FEC">
      <w:pPr>
        <w:pStyle w:val="Heading1"/>
        <w:numPr>
          <w:ilvl w:val="0"/>
          <w:numId w:val="0"/>
        </w:numPr>
      </w:pPr>
      <w:bookmarkStart w:id="18" w:name="_Toc502148911"/>
      <w:bookmarkStart w:id="19" w:name="_Toc503191180"/>
      <w:r>
        <w:lastRenderedPageBreak/>
        <w:t>Pielikumi</w:t>
      </w:r>
      <w:bookmarkEnd w:id="18"/>
      <w:bookmarkEnd w:id="19"/>
    </w:p>
    <w:p w14:paraId="58BC59DE" w14:textId="77777777" w:rsidR="00FE7FEC" w:rsidRDefault="00FE7FEC" w:rsidP="00FE7FEC">
      <w:pPr>
        <w:sectPr w:rsidR="00FE7FEC" w:rsidSect="00FE7FEC">
          <w:pgSz w:w="11906" w:h="16838" w:code="9"/>
          <w:pgMar w:top="1418" w:right="1134" w:bottom="1418" w:left="1701" w:header="709" w:footer="709" w:gutter="0"/>
          <w:cols w:space="708"/>
          <w:vAlign w:val="center"/>
          <w:docGrid w:linePitch="360"/>
        </w:sectPr>
      </w:pPr>
    </w:p>
    <w:p w14:paraId="4CD087F1" w14:textId="77777777" w:rsidR="00FE7FEC" w:rsidRDefault="00FE14B3" w:rsidP="00650434">
      <w:pPr>
        <w:pStyle w:val="PielikumuNr"/>
      </w:pPr>
      <w:bookmarkStart w:id="20" w:name="_Toc502148912"/>
      <w:bookmarkStart w:id="21" w:name="_Toc503191181"/>
      <w:r>
        <w:lastRenderedPageBreak/>
        <w:t>P</w:t>
      </w:r>
      <w:r w:rsidR="00084F2A">
        <w:t>ielikums</w:t>
      </w:r>
      <w:bookmarkEnd w:id="20"/>
      <w:bookmarkEnd w:id="21"/>
    </w:p>
    <w:p w14:paraId="76FC10C6" w14:textId="77777777" w:rsidR="00FE14B3" w:rsidRDefault="00FE14B3" w:rsidP="000A7E56">
      <w:pPr>
        <w:pStyle w:val="Teksts1"/>
      </w:pPr>
    </w:p>
    <w:p w14:paraId="3F1C6F2B" w14:textId="77777777" w:rsidR="00650434" w:rsidRDefault="00650434" w:rsidP="00650434">
      <w:pPr>
        <w:pStyle w:val="PielikumuNr"/>
      </w:pPr>
      <w:bookmarkStart w:id="22" w:name="_Toc502148913"/>
      <w:bookmarkStart w:id="23" w:name="_Toc503191182"/>
      <w:r>
        <w:lastRenderedPageBreak/>
        <w:t>pielikums</w:t>
      </w:r>
      <w:bookmarkEnd w:id="22"/>
      <w:bookmarkEnd w:id="23"/>
    </w:p>
    <w:p w14:paraId="40E1AC8C" w14:textId="77777777" w:rsidR="003D19FE" w:rsidRDefault="003D19FE">
      <w:pPr>
        <w:rPr>
          <w:sz w:val="24"/>
        </w:rPr>
      </w:pPr>
      <w:r>
        <w:br w:type="page"/>
      </w:r>
    </w:p>
    <w:p w14:paraId="2CA54E3A" w14:textId="77777777" w:rsidR="00FE14B3" w:rsidRPr="00834CA3" w:rsidRDefault="00FE14B3" w:rsidP="00643C5B">
      <w:pPr>
        <w:spacing w:after="240"/>
        <w:jc w:val="center"/>
        <w:rPr>
          <w:b/>
          <w:sz w:val="36"/>
          <w:szCs w:val="36"/>
        </w:rPr>
      </w:pPr>
      <w:r w:rsidRPr="00834CA3">
        <w:rPr>
          <w:b/>
          <w:sz w:val="36"/>
          <w:szCs w:val="36"/>
        </w:rPr>
        <w:lastRenderedPageBreak/>
        <w:t>AUTORA GALVOJUMS</w:t>
      </w:r>
    </w:p>
    <w:p w14:paraId="5CB6D8F7" w14:textId="76C78989" w:rsidR="000D7ABD" w:rsidRPr="000C55FC" w:rsidRDefault="000D7ABD" w:rsidP="000D7ABD">
      <w:pPr>
        <w:pStyle w:val="Teksts1"/>
      </w:pPr>
      <w:r w:rsidRPr="0019689D">
        <w:t xml:space="preserve">Ar šo es, </w:t>
      </w:r>
      <w:r w:rsidRPr="0019689D">
        <w:rPr>
          <w:b/>
        </w:rPr>
        <w:fldChar w:fldCharType="begin">
          <w:ffData>
            <w:name w:val="Text30"/>
            <w:enabled/>
            <w:calcOnExit w:val="0"/>
            <w:textInput/>
          </w:ffData>
        </w:fldChar>
      </w:r>
      <w:r w:rsidRPr="00717FBE">
        <w:rPr>
          <w:b/>
        </w:rPr>
        <w:instrText xml:space="preserve"> FORMTEXT </w:instrText>
      </w:r>
      <w:r w:rsidRPr="0019689D">
        <w:rPr>
          <w:b/>
        </w:rPr>
      </w:r>
      <w:r w:rsidRPr="0019689D">
        <w:rPr>
          <w:b/>
        </w:rPr>
        <w:fldChar w:fldCharType="separate"/>
      </w:r>
      <w:r w:rsidRPr="0019689D">
        <w:rPr>
          <w:b/>
          <w:noProof/>
        </w:rPr>
        <w:t> </w:t>
      </w:r>
      <w:r w:rsidRPr="0019689D">
        <w:rPr>
          <w:b/>
          <w:noProof/>
        </w:rPr>
        <w:t> </w:t>
      </w:r>
      <w:r w:rsidRPr="0019689D">
        <w:rPr>
          <w:b/>
          <w:noProof/>
        </w:rPr>
        <w:t> </w:t>
      </w:r>
      <w:r w:rsidRPr="0019689D">
        <w:rPr>
          <w:b/>
          <w:noProof/>
        </w:rPr>
        <w:t> </w:t>
      </w:r>
      <w:r w:rsidRPr="0019689D">
        <w:rPr>
          <w:b/>
          <w:noProof/>
        </w:rPr>
        <w:t> </w:t>
      </w:r>
      <w:r w:rsidRPr="0019689D">
        <w:rPr>
          <w:b/>
        </w:rPr>
        <w:fldChar w:fldCharType="end"/>
      </w:r>
      <w:r w:rsidRPr="0019689D">
        <w:t xml:space="preserve">, matrikulas Nr. </w:t>
      </w:r>
      <w:r w:rsidRPr="0019689D">
        <w:rPr>
          <w:u w:val="single"/>
        </w:rPr>
        <w:fldChar w:fldCharType="begin">
          <w:ffData>
            <w:name w:val="Text30"/>
            <w:enabled/>
            <w:calcOnExit w:val="0"/>
            <w:textInput/>
          </w:ffData>
        </w:fldChar>
      </w:r>
      <w:bookmarkStart w:id="24" w:name="Text30"/>
      <w:r w:rsidRPr="0019689D">
        <w:rPr>
          <w:u w:val="single"/>
        </w:rPr>
        <w:instrText xml:space="preserve"> FORMTEXT </w:instrText>
      </w:r>
      <w:r w:rsidRPr="0019689D">
        <w:rPr>
          <w:u w:val="single"/>
        </w:rPr>
      </w:r>
      <w:r w:rsidRPr="0019689D">
        <w:rPr>
          <w:u w:val="single"/>
        </w:rPr>
        <w:fldChar w:fldCharType="separate"/>
      </w:r>
      <w:r w:rsidRPr="0019689D">
        <w:rPr>
          <w:noProof/>
          <w:u w:val="single"/>
        </w:rPr>
        <w:t> </w:t>
      </w:r>
      <w:r w:rsidRPr="0019689D">
        <w:rPr>
          <w:noProof/>
          <w:u w:val="single"/>
        </w:rPr>
        <w:t> </w:t>
      </w:r>
      <w:r w:rsidRPr="0019689D">
        <w:rPr>
          <w:noProof/>
          <w:u w:val="single"/>
        </w:rPr>
        <w:t> </w:t>
      </w:r>
      <w:r w:rsidRPr="0019689D">
        <w:rPr>
          <w:noProof/>
          <w:u w:val="single"/>
        </w:rPr>
        <w:t> </w:t>
      </w:r>
      <w:r w:rsidRPr="0019689D">
        <w:rPr>
          <w:noProof/>
          <w:u w:val="single"/>
        </w:rPr>
        <w:t> </w:t>
      </w:r>
      <w:r w:rsidRPr="0019689D">
        <w:fldChar w:fldCharType="end"/>
      </w:r>
      <w:bookmarkEnd w:id="24"/>
      <w:r w:rsidRPr="0019689D">
        <w:t xml:space="preserve">, galvoju, ka </w:t>
      </w:r>
      <w:r w:rsidR="00386C11">
        <w:t>maģistra</w:t>
      </w:r>
      <w:r w:rsidRPr="0019689D">
        <w:t xml:space="preserve"> darbs ir izpildīts patstāvīgi. L</w:t>
      </w:r>
      <w:r w:rsidR="00392F19">
        <w:t>BT</w:t>
      </w:r>
      <w:r w:rsidRPr="0019689D">
        <w:t xml:space="preserve">U IS augšupielādētais darba elektroniskais variants sakrīt ar drukāto variantu. </w:t>
      </w:r>
      <w:r w:rsidRPr="000C55FC">
        <w:t xml:space="preserve">Es galvoju, ka neizmantošu radīto darbu, piem., algoritmu, lietojumprogrammu,  ļaunprātīgos nolūkos, neuzņemos atbildību par manis radīta darba ļaunprātīgu izmantošanu no citu personu puses. </w:t>
      </w:r>
    </w:p>
    <w:p w14:paraId="6DAE6A06" w14:textId="77777777" w:rsidR="000D7ABD" w:rsidRPr="000C55FC" w:rsidRDefault="000D7ABD" w:rsidP="000D7ABD">
      <w:pPr>
        <w:pStyle w:val="Teksts1"/>
      </w:pPr>
      <w:r w:rsidRPr="000C55FC">
        <w:t>Ievērojot Vispārīgās datu aizsardzības regulas prasības, darbā netiek izmantoti reāli personu dati. Visi personu dati ir ģenerēti nejauši.</w:t>
      </w:r>
    </w:p>
    <w:p w14:paraId="57265067" w14:textId="77777777" w:rsidR="000D7ABD" w:rsidRPr="000C55FC" w:rsidRDefault="000D7ABD" w:rsidP="000D7ABD">
      <w:pPr>
        <w:pStyle w:val="Teksts1"/>
      </w:pPr>
      <w:r w:rsidRPr="000C55FC">
        <w:t>No svešiem avotiem ņemtie dati un definējumi ir uzrādīti darbā.</w:t>
      </w:r>
    </w:p>
    <w:p w14:paraId="73E772BB" w14:textId="77777777" w:rsidR="000D7ABD" w:rsidRPr="000C55FC" w:rsidRDefault="000D7ABD" w:rsidP="000D7ABD">
      <w:pPr>
        <w:pStyle w:val="Teksts1"/>
      </w:pPr>
      <w:r w:rsidRPr="000C55FC">
        <w:t>Darbs nav publicēts, un pirmo reizi tiek iesniegts aizstāvēšanai Valsts eksāmenu komi</w:t>
      </w:r>
      <w:r w:rsidRPr="000C55FC">
        <w:softHyphen/>
        <w:t>sijā.</w:t>
      </w:r>
    </w:p>
    <w:p w14:paraId="11295EAE" w14:textId="77777777" w:rsidR="000D7ABD" w:rsidRPr="0019689D" w:rsidRDefault="000D7ABD" w:rsidP="000D7ABD">
      <w:pPr>
        <w:pStyle w:val="Teksts1"/>
      </w:pPr>
      <w:r w:rsidRPr="000C55FC">
        <w:t>Autortiesības uz radīto darbu pieder (uzņēmumam/universitātei/man) un tā vai jebkuras tā daļas kopēšana, izmantošana un modificēšana ir stingri aizliegta.</w:t>
      </w:r>
    </w:p>
    <w:tbl>
      <w:tblPr>
        <w:tblW w:w="0" w:type="auto"/>
        <w:jc w:val="center"/>
        <w:tblLook w:val="01E0" w:firstRow="1" w:lastRow="1" w:firstColumn="1" w:lastColumn="1" w:noHBand="0" w:noVBand="0"/>
      </w:tblPr>
      <w:tblGrid>
        <w:gridCol w:w="2433"/>
        <w:gridCol w:w="280"/>
        <w:gridCol w:w="2437"/>
        <w:gridCol w:w="280"/>
        <w:gridCol w:w="3092"/>
      </w:tblGrid>
      <w:tr w:rsidR="000D7ABD" w:rsidRPr="0019689D" w14:paraId="3BB26DA3" w14:textId="77777777" w:rsidTr="00DD657C">
        <w:trPr>
          <w:jc w:val="center"/>
        </w:trPr>
        <w:tc>
          <w:tcPr>
            <w:tcW w:w="2433" w:type="dxa"/>
            <w:hideMark/>
          </w:tcPr>
          <w:p w14:paraId="7B21FEAB" w14:textId="77777777" w:rsidR="000D7ABD" w:rsidRPr="0019689D" w:rsidRDefault="0058345B" w:rsidP="00DD657C">
            <w:pPr>
              <w:spacing w:before="600"/>
              <w:jc w:val="right"/>
            </w:pPr>
            <w:r>
              <w:t>__.05.2023</w:t>
            </w:r>
            <w:r w:rsidR="000D7ABD" w:rsidRPr="0019689D">
              <w:t>.</w:t>
            </w:r>
          </w:p>
        </w:tc>
        <w:tc>
          <w:tcPr>
            <w:tcW w:w="280" w:type="dxa"/>
          </w:tcPr>
          <w:p w14:paraId="6233CE92" w14:textId="77777777" w:rsidR="000D7ABD" w:rsidRPr="0019689D" w:rsidRDefault="000D7ABD" w:rsidP="00DD657C">
            <w:pPr>
              <w:spacing w:before="600"/>
            </w:pPr>
          </w:p>
        </w:tc>
        <w:tc>
          <w:tcPr>
            <w:tcW w:w="2437" w:type="dxa"/>
            <w:vAlign w:val="center"/>
            <w:hideMark/>
          </w:tcPr>
          <w:p w14:paraId="788898F8" w14:textId="77777777" w:rsidR="000D7ABD" w:rsidRPr="0019689D" w:rsidRDefault="000D7ABD" w:rsidP="00DD657C">
            <w:pPr>
              <w:spacing w:before="600"/>
              <w:jc w:val="center"/>
            </w:pPr>
            <w:r w:rsidRPr="0019689D">
              <w:rPr>
                <w:i/>
                <w:sz w:val="16"/>
                <w:szCs w:val="16"/>
              </w:rPr>
              <w:t>(paraksts)</w:t>
            </w:r>
          </w:p>
        </w:tc>
        <w:tc>
          <w:tcPr>
            <w:tcW w:w="280" w:type="dxa"/>
          </w:tcPr>
          <w:p w14:paraId="2B614B72" w14:textId="77777777" w:rsidR="000D7ABD" w:rsidRPr="0019689D" w:rsidRDefault="000D7ABD" w:rsidP="00DD657C">
            <w:pPr>
              <w:spacing w:before="600"/>
            </w:pPr>
          </w:p>
        </w:tc>
        <w:tc>
          <w:tcPr>
            <w:tcW w:w="3092" w:type="dxa"/>
            <w:hideMark/>
          </w:tcPr>
          <w:p w14:paraId="4E9816E0" w14:textId="77777777" w:rsidR="000D7ABD" w:rsidRPr="0019689D" w:rsidRDefault="000D7ABD" w:rsidP="00DD657C">
            <w:pPr>
              <w:spacing w:before="600"/>
            </w:pPr>
            <w:r w:rsidRPr="0019689D">
              <w:fldChar w:fldCharType="begin">
                <w:ffData>
                  <w:name w:val="Text30"/>
                  <w:enabled/>
                  <w:calcOnExit w:val="0"/>
                  <w:textInput/>
                </w:ffData>
              </w:fldChar>
            </w:r>
            <w:r w:rsidRPr="0019689D">
              <w:instrText xml:space="preserve"> FORMTEXT </w:instrText>
            </w:r>
            <w:r w:rsidRPr="0019689D">
              <w:fldChar w:fldCharType="separate"/>
            </w:r>
            <w:r w:rsidRPr="0019689D">
              <w:rPr>
                <w:noProof/>
              </w:rPr>
              <w:t> </w:t>
            </w:r>
            <w:r w:rsidRPr="0019689D">
              <w:rPr>
                <w:noProof/>
              </w:rPr>
              <w:t> </w:t>
            </w:r>
            <w:r w:rsidRPr="0019689D">
              <w:rPr>
                <w:noProof/>
              </w:rPr>
              <w:t> </w:t>
            </w:r>
            <w:r w:rsidRPr="0019689D">
              <w:rPr>
                <w:noProof/>
              </w:rPr>
              <w:t> </w:t>
            </w:r>
            <w:r w:rsidRPr="0019689D">
              <w:rPr>
                <w:noProof/>
              </w:rPr>
              <w:t> </w:t>
            </w:r>
            <w:r w:rsidRPr="0019689D">
              <w:fldChar w:fldCharType="end"/>
            </w:r>
          </w:p>
        </w:tc>
      </w:tr>
    </w:tbl>
    <w:p w14:paraId="4724CD06" w14:textId="77777777" w:rsidR="003D19FE" w:rsidRPr="00FE7FEC" w:rsidRDefault="003D19FE" w:rsidP="000A7E56">
      <w:pPr>
        <w:pStyle w:val="Teksts1"/>
      </w:pPr>
    </w:p>
    <w:sectPr w:rsidR="003D19FE" w:rsidRPr="00FE7FEC" w:rsidSect="004001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6AD6" w14:textId="77777777" w:rsidR="0043050B" w:rsidRDefault="0043050B" w:rsidP="00400115">
      <w:r>
        <w:separator/>
      </w:r>
    </w:p>
  </w:endnote>
  <w:endnote w:type="continuationSeparator" w:id="0">
    <w:p w14:paraId="6734D495" w14:textId="77777777" w:rsidR="0043050B" w:rsidRDefault="0043050B" w:rsidP="004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altName w:val="Times New Roman"/>
    <w:charset w:val="00"/>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78534"/>
      <w:docPartObj>
        <w:docPartGallery w:val="Page Numbers (Bottom of Page)"/>
        <w:docPartUnique/>
      </w:docPartObj>
    </w:sdtPr>
    <w:sdtEndPr>
      <w:rPr>
        <w:noProof/>
      </w:rPr>
    </w:sdtEndPr>
    <w:sdtContent>
      <w:p w14:paraId="3FF74FE1" w14:textId="77777777" w:rsidR="0053360F" w:rsidRPr="00400115" w:rsidRDefault="0053360F">
        <w:pPr>
          <w:pStyle w:val="Footer"/>
          <w:jc w:val="center"/>
        </w:pPr>
        <w:r w:rsidRPr="00400115">
          <w:fldChar w:fldCharType="begin"/>
        </w:r>
        <w:r w:rsidRPr="00400115">
          <w:instrText xml:space="preserve"> PAGE   \* MERGEFORMAT </w:instrText>
        </w:r>
        <w:r w:rsidRPr="00400115">
          <w:fldChar w:fldCharType="separate"/>
        </w:r>
        <w:r w:rsidR="00094C02">
          <w:rPr>
            <w:noProof/>
          </w:rPr>
          <w:t>20</w:t>
        </w:r>
        <w:r w:rsidRPr="0040011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2B90" w14:textId="77777777" w:rsidR="0043050B" w:rsidRDefault="0043050B" w:rsidP="00400115">
      <w:r>
        <w:separator/>
      </w:r>
    </w:p>
  </w:footnote>
  <w:footnote w:type="continuationSeparator" w:id="0">
    <w:p w14:paraId="64DBFF59" w14:textId="77777777" w:rsidR="0043050B" w:rsidRDefault="0043050B" w:rsidP="0040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14"/>
    <w:multiLevelType w:val="hybridMultilevel"/>
    <w:tmpl w:val="D00A8566"/>
    <w:lvl w:ilvl="0" w:tplc="E21024F4">
      <w:start w:val="1"/>
      <w:numFmt w:val="decimal"/>
      <w:pStyle w:val="PielikumuNr"/>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1E1C61"/>
    <w:multiLevelType w:val="hybridMultilevel"/>
    <w:tmpl w:val="B942924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2329EA"/>
    <w:multiLevelType w:val="multilevel"/>
    <w:tmpl w:val="04260025"/>
    <w:styleLink w:val="1virsr"/>
    <w:lvl w:ilvl="0">
      <w:start w:val="1"/>
      <w:numFmt w:val="decimal"/>
      <w:lvlText w:val="%1"/>
      <w:lvlJc w:val="left"/>
      <w:pPr>
        <w:ind w:left="432" w:hanging="432"/>
      </w:pPr>
      <w:rPr>
        <w:rFonts w:ascii="Times New Roman Bold" w:hAnsi="Times New Roman Bold"/>
        <w:b/>
        <w:i w:val="0"/>
        <w:caps/>
        <w:smallCaps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F064EE"/>
    <w:multiLevelType w:val="multilevel"/>
    <w:tmpl w:val="B2F25BFA"/>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CF5E57"/>
    <w:multiLevelType w:val="hybridMultilevel"/>
    <w:tmpl w:val="07384DDA"/>
    <w:lvl w:ilvl="0" w:tplc="0B589270">
      <w:start w:val="1"/>
      <w:numFmt w:val="bullet"/>
      <w:pStyle w:val="Aizzime"/>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4654490B"/>
    <w:multiLevelType w:val="multilevel"/>
    <w:tmpl w:val="5262EDBA"/>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8C86D71"/>
    <w:multiLevelType w:val="hybridMultilevel"/>
    <w:tmpl w:val="B07C38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CEC32F2"/>
    <w:multiLevelType w:val="hybridMultilevel"/>
    <w:tmpl w:val="966AE806"/>
    <w:lvl w:ilvl="0" w:tplc="082E3B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0E82A32"/>
    <w:multiLevelType w:val="multilevel"/>
    <w:tmpl w:val="CF5EDC08"/>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2FA1167"/>
    <w:multiLevelType w:val="multilevel"/>
    <w:tmpl w:val="CF686D3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D346624"/>
    <w:multiLevelType w:val="multilevel"/>
    <w:tmpl w:val="113C99C8"/>
    <w:lvl w:ilvl="0">
      <w:start w:val="1"/>
      <w:numFmt w:val="decimal"/>
      <w:pStyle w:val="Heading1"/>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60A4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47681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E67280E"/>
    <w:multiLevelType w:val="hybridMultilevel"/>
    <w:tmpl w:val="99D86FCA"/>
    <w:lvl w:ilvl="0" w:tplc="2898B292">
      <w:start w:val="1"/>
      <w:numFmt w:val="decimal"/>
      <w:pStyle w:val="Numuri"/>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C67156"/>
    <w:multiLevelType w:val="hybridMultilevel"/>
    <w:tmpl w:val="74D47196"/>
    <w:lvl w:ilvl="0" w:tplc="E9A26FDC">
      <w:start w:val="1"/>
      <w:numFmt w:val="lowerLetter"/>
      <w:pStyle w:val="Burti"/>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7" w15:restartNumberingAfterBreak="0">
    <w:nsid w:val="775E199A"/>
    <w:multiLevelType w:val="multilevel"/>
    <w:tmpl w:val="61FA1666"/>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C6388E"/>
    <w:multiLevelType w:val="multilevel"/>
    <w:tmpl w:val="A232F21A"/>
    <w:lvl w:ilvl="0">
      <w:start w:val="1"/>
      <w:numFmt w:val="decimal"/>
      <w:lvlText w:val="%1"/>
      <w:lvlJc w:val="left"/>
      <w:pPr>
        <w:ind w:left="432" w:hanging="432"/>
      </w:pPr>
      <w:rPr>
        <w:rFonts w:hint="default"/>
        <w:b/>
        <w:i w:val="0"/>
        <w:color w:val="auto"/>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395278081">
    <w:abstractNumId w:val="15"/>
  </w:num>
  <w:num w:numId="2" w16cid:durableId="157234712">
    <w:abstractNumId w:val="16"/>
  </w:num>
  <w:num w:numId="3" w16cid:durableId="2052489093">
    <w:abstractNumId w:val="5"/>
  </w:num>
  <w:num w:numId="4" w16cid:durableId="890926809">
    <w:abstractNumId w:val="10"/>
  </w:num>
  <w:num w:numId="5" w16cid:durableId="1845629718">
    <w:abstractNumId w:val="9"/>
  </w:num>
  <w:num w:numId="6" w16cid:durableId="2147241319">
    <w:abstractNumId w:val="17"/>
  </w:num>
  <w:num w:numId="7" w16cid:durableId="151485406">
    <w:abstractNumId w:val="6"/>
  </w:num>
  <w:num w:numId="8" w16cid:durableId="538128310">
    <w:abstractNumId w:val="4"/>
  </w:num>
  <w:num w:numId="9" w16cid:durableId="2057700987">
    <w:abstractNumId w:val="18"/>
  </w:num>
  <w:num w:numId="10" w16cid:durableId="318847996">
    <w:abstractNumId w:val="12"/>
  </w:num>
  <w:num w:numId="11" w16cid:durableId="1776945942">
    <w:abstractNumId w:val="11"/>
  </w:num>
  <w:num w:numId="12" w16cid:durableId="17975726">
    <w:abstractNumId w:val="3"/>
  </w:num>
  <w:num w:numId="13" w16cid:durableId="1389767448">
    <w:abstractNumId w:val="13"/>
  </w:num>
  <w:num w:numId="14" w16cid:durableId="1207067641">
    <w:abstractNumId w:val="1"/>
  </w:num>
  <w:num w:numId="15" w16cid:durableId="702901985">
    <w:abstractNumId w:val="8"/>
  </w:num>
  <w:num w:numId="16" w16cid:durableId="2006860106">
    <w:abstractNumId w:val="0"/>
  </w:num>
  <w:num w:numId="17" w16cid:durableId="557282721">
    <w:abstractNumId w:val="14"/>
  </w:num>
  <w:num w:numId="18" w16cid:durableId="1593854159">
    <w:abstractNumId w:val="14"/>
    <w:lvlOverride w:ilvl="0">
      <w:startOverride w:val="1"/>
    </w:lvlOverride>
  </w:num>
  <w:num w:numId="19" w16cid:durableId="1881235626">
    <w:abstractNumId w:val="2"/>
  </w:num>
  <w:num w:numId="20" w16cid:durableId="855532832">
    <w:abstractNumId w:val="15"/>
    <w:lvlOverride w:ilvl="0">
      <w:startOverride w:val="1"/>
    </w:lvlOverride>
  </w:num>
  <w:num w:numId="21" w16cid:durableId="322584776">
    <w:abstractNumId w:val="15"/>
  </w:num>
  <w:num w:numId="22" w16cid:durableId="617025832">
    <w:abstractNumId w:val="15"/>
  </w:num>
  <w:num w:numId="23" w16cid:durableId="1022587317">
    <w:abstractNumId w:val="7"/>
  </w:num>
  <w:num w:numId="24" w16cid:durableId="1931112366">
    <w:abstractNumId w:val="1"/>
  </w:num>
  <w:num w:numId="25" w16cid:durableId="102846330">
    <w:abstractNumId w:val="11"/>
  </w:num>
  <w:num w:numId="26" w16cid:durableId="1853959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76"/>
    <w:rsid w:val="0001619F"/>
    <w:rsid w:val="000844E6"/>
    <w:rsid w:val="00084F2A"/>
    <w:rsid w:val="00094C02"/>
    <w:rsid w:val="00096999"/>
    <w:rsid w:val="000A72FF"/>
    <w:rsid w:val="000A7E56"/>
    <w:rsid w:val="000B2A76"/>
    <w:rsid w:val="000C06D8"/>
    <w:rsid w:val="000D7ABD"/>
    <w:rsid w:val="00107037"/>
    <w:rsid w:val="00166407"/>
    <w:rsid w:val="001719BF"/>
    <w:rsid w:val="001B588E"/>
    <w:rsid w:val="002231F0"/>
    <w:rsid w:val="00247CEE"/>
    <w:rsid w:val="00260380"/>
    <w:rsid w:val="002911D1"/>
    <w:rsid w:val="002C07FD"/>
    <w:rsid w:val="002D20CC"/>
    <w:rsid w:val="002E0432"/>
    <w:rsid w:val="002E2C7A"/>
    <w:rsid w:val="002E2E46"/>
    <w:rsid w:val="00304482"/>
    <w:rsid w:val="003377CA"/>
    <w:rsid w:val="0036003A"/>
    <w:rsid w:val="00386C11"/>
    <w:rsid w:val="00392F19"/>
    <w:rsid w:val="003A3F7F"/>
    <w:rsid w:val="003B14A9"/>
    <w:rsid w:val="003C0DB2"/>
    <w:rsid w:val="003D19FE"/>
    <w:rsid w:val="00400115"/>
    <w:rsid w:val="00407DF7"/>
    <w:rsid w:val="00422398"/>
    <w:rsid w:val="0043050B"/>
    <w:rsid w:val="004C530E"/>
    <w:rsid w:val="004D0741"/>
    <w:rsid w:val="005065C9"/>
    <w:rsid w:val="00507F13"/>
    <w:rsid w:val="00512B85"/>
    <w:rsid w:val="00514FE1"/>
    <w:rsid w:val="0053360F"/>
    <w:rsid w:val="00550B65"/>
    <w:rsid w:val="00554CAA"/>
    <w:rsid w:val="00565905"/>
    <w:rsid w:val="00583367"/>
    <w:rsid w:val="0058345B"/>
    <w:rsid w:val="00593401"/>
    <w:rsid w:val="005A4411"/>
    <w:rsid w:val="005B333C"/>
    <w:rsid w:val="005E0B31"/>
    <w:rsid w:val="005E2B4E"/>
    <w:rsid w:val="005F739D"/>
    <w:rsid w:val="00600400"/>
    <w:rsid w:val="00643C5B"/>
    <w:rsid w:val="00650434"/>
    <w:rsid w:val="00671003"/>
    <w:rsid w:val="00671ABD"/>
    <w:rsid w:val="006D1AC9"/>
    <w:rsid w:val="006F7C99"/>
    <w:rsid w:val="00723B3B"/>
    <w:rsid w:val="007536C2"/>
    <w:rsid w:val="0075376C"/>
    <w:rsid w:val="007675FA"/>
    <w:rsid w:val="00787A83"/>
    <w:rsid w:val="007B45B1"/>
    <w:rsid w:val="007C3658"/>
    <w:rsid w:val="007C3F61"/>
    <w:rsid w:val="00830713"/>
    <w:rsid w:val="00834CA3"/>
    <w:rsid w:val="00847A39"/>
    <w:rsid w:val="00850A81"/>
    <w:rsid w:val="008D7C39"/>
    <w:rsid w:val="00934F30"/>
    <w:rsid w:val="00947616"/>
    <w:rsid w:val="0096475F"/>
    <w:rsid w:val="009764C3"/>
    <w:rsid w:val="0098102D"/>
    <w:rsid w:val="00991D43"/>
    <w:rsid w:val="009B1ECA"/>
    <w:rsid w:val="00A0775B"/>
    <w:rsid w:val="00A3171E"/>
    <w:rsid w:val="00A3798A"/>
    <w:rsid w:val="00A41A26"/>
    <w:rsid w:val="00A46349"/>
    <w:rsid w:val="00A526D7"/>
    <w:rsid w:val="00AA0565"/>
    <w:rsid w:val="00AB5E15"/>
    <w:rsid w:val="00B00CA9"/>
    <w:rsid w:val="00B2039C"/>
    <w:rsid w:val="00B21911"/>
    <w:rsid w:val="00B36C21"/>
    <w:rsid w:val="00B77F37"/>
    <w:rsid w:val="00B97DAD"/>
    <w:rsid w:val="00BA2E2D"/>
    <w:rsid w:val="00BC76E8"/>
    <w:rsid w:val="00BD47EB"/>
    <w:rsid w:val="00BE3B0B"/>
    <w:rsid w:val="00C7133A"/>
    <w:rsid w:val="00C832E5"/>
    <w:rsid w:val="00C83918"/>
    <w:rsid w:val="00CE10E4"/>
    <w:rsid w:val="00D209A6"/>
    <w:rsid w:val="00D25B16"/>
    <w:rsid w:val="00D70AD6"/>
    <w:rsid w:val="00D819E2"/>
    <w:rsid w:val="00D83E1C"/>
    <w:rsid w:val="00D91C09"/>
    <w:rsid w:val="00DA327C"/>
    <w:rsid w:val="00DB2141"/>
    <w:rsid w:val="00DE5187"/>
    <w:rsid w:val="00DF2EFA"/>
    <w:rsid w:val="00E0321E"/>
    <w:rsid w:val="00E2079A"/>
    <w:rsid w:val="00E3674E"/>
    <w:rsid w:val="00E46CE7"/>
    <w:rsid w:val="00E80103"/>
    <w:rsid w:val="00E960F1"/>
    <w:rsid w:val="00EA3460"/>
    <w:rsid w:val="00ED502A"/>
    <w:rsid w:val="00EE1C3D"/>
    <w:rsid w:val="00F43A1B"/>
    <w:rsid w:val="00F9370E"/>
    <w:rsid w:val="00FB6926"/>
    <w:rsid w:val="00FC56D2"/>
    <w:rsid w:val="00FE14B3"/>
    <w:rsid w:val="00FE7FE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0926"/>
  <w15:docId w15:val="{F0738BF4-9603-4618-88FB-C0D7C4A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1_virsraksts"/>
    <w:basedOn w:val="Normal"/>
    <w:next w:val="Normal"/>
    <w:link w:val="Heading1Char"/>
    <w:uiPriority w:val="9"/>
    <w:qFormat/>
    <w:rsid w:val="00BE3B0B"/>
    <w:pPr>
      <w:keepNext/>
      <w:keepLines/>
      <w:pageBreakBefore/>
      <w:numPr>
        <w:numId w:val="11"/>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virsraksts"/>
    <w:basedOn w:val="Normal"/>
    <w:next w:val="Normal"/>
    <w:link w:val="Heading2Char"/>
    <w:uiPriority w:val="9"/>
    <w:unhideWhenUsed/>
    <w:qFormat/>
    <w:rsid w:val="007536C2"/>
    <w:pPr>
      <w:keepNext/>
      <w:keepLines/>
      <w:numPr>
        <w:ilvl w:val="1"/>
        <w:numId w:val="9"/>
      </w:numPr>
      <w:spacing w:before="240" w:after="240"/>
      <w:ind w:left="578" w:hanging="578"/>
      <w:outlineLvl w:val="1"/>
    </w:pPr>
    <w:rPr>
      <w:rFonts w:ascii="Times New Roman Bold" w:eastAsiaTheme="majorEastAsia" w:hAnsi="Times New Roman Bold"/>
      <w:b/>
      <w:bCs/>
      <w:smallCaps/>
      <w:sz w:val="32"/>
      <w:szCs w:val="32"/>
    </w:rPr>
  </w:style>
  <w:style w:type="paragraph" w:styleId="Heading3">
    <w:name w:val="heading 3"/>
    <w:aliases w:val="3_virsraksts"/>
    <w:basedOn w:val="Normal"/>
    <w:next w:val="Normal"/>
    <w:link w:val="Heading3Char"/>
    <w:uiPriority w:val="9"/>
    <w:unhideWhenUsed/>
    <w:qFormat/>
    <w:rsid w:val="007536C2"/>
    <w:pPr>
      <w:keepNext/>
      <w:keepLines/>
      <w:numPr>
        <w:ilvl w:val="2"/>
        <w:numId w:val="9"/>
      </w:numPr>
      <w:spacing w:before="240" w:after="240"/>
      <w:outlineLvl w:val="2"/>
    </w:pPr>
    <w:rPr>
      <w:rFonts w:ascii="Times New Roman Bold" w:eastAsiaTheme="majorEastAsia" w:hAnsi="Times New Roman Bold" w:cstheme="majorBidi"/>
      <w:b/>
      <w:sz w:val="28"/>
      <w:szCs w:val="24"/>
    </w:rPr>
  </w:style>
  <w:style w:type="paragraph" w:styleId="Heading4">
    <w:name w:val="heading 4"/>
    <w:basedOn w:val="Normal"/>
    <w:next w:val="Normal"/>
    <w:link w:val="Heading4Char"/>
    <w:uiPriority w:val="9"/>
    <w:semiHidden/>
    <w:unhideWhenUsed/>
    <w:qFormat/>
    <w:rsid w:val="00F9370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370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370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370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370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70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115"/>
    <w:pPr>
      <w:tabs>
        <w:tab w:val="center" w:pos="4153"/>
        <w:tab w:val="right" w:pos="8306"/>
      </w:tabs>
    </w:pPr>
  </w:style>
  <w:style w:type="character" w:customStyle="1" w:styleId="HeaderChar">
    <w:name w:val="Header Char"/>
    <w:basedOn w:val="DefaultParagraphFont"/>
    <w:link w:val="Header"/>
    <w:uiPriority w:val="99"/>
    <w:rsid w:val="00400115"/>
  </w:style>
  <w:style w:type="paragraph" w:styleId="Footer">
    <w:name w:val="footer"/>
    <w:basedOn w:val="Normal"/>
    <w:link w:val="FooterChar"/>
    <w:uiPriority w:val="99"/>
    <w:unhideWhenUsed/>
    <w:rsid w:val="00400115"/>
    <w:pPr>
      <w:tabs>
        <w:tab w:val="center" w:pos="4153"/>
        <w:tab w:val="right" w:pos="8306"/>
      </w:tabs>
    </w:pPr>
  </w:style>
  <w:style w:type="character" w:customStyle="1" w:styleId="FooterChar">
    <w:name w:val="Footer Char"/>
    <w:basedOn w:val="DefaultParagraphFont"/>
    <w:link w:val="Footer"/>
    <w:uiPriority w:val="99"/>
    <w:rsid w:val="00400115"/>
  </w:style>
  <w:style w:type="paragraph" w:customStyle="1" w:styleId="Teksts1">
    <w:name w:val="Teksts_1"/>
    <w:basedOn w:val="Normal"/>
    <w:link w:val="Teksts1Char"/>
    <w:autoRedefine/>
    <w:qFormat/>
    <w:rsid w:val="004D0741"/>
    <w:pPr>
      <w:spacing w:line="360" w:lineRule="auto"/>
      <w:ind w:firstLine="567"/>
      <w:jc w:val="both"/>
    </w:pPr>
    <w:rPr>
      <w:sz w:val="24"/>
    </w:rPr>
  </w:style>
  <w:style w:type="paragraph" w:customStyle="1" w:styleId="Teksts2">
    <w:name w:val="Teksts_2"/>
    <w:basedOn w:val="Normal"/>
    <w:link w:val="Teksts2Char"/>
    <w:qFormat/>
    <w:rsid w:val="00A3798A"/>
    <w:pPr>
      <w:spacing w:after="120" w:line="360" w:lineRule="auto"/>
      <w:jc w:val="both"/>
    </w:pPr>
    <w:rPr>
      <w:sz w:val="24"/>
    </w:rPr>
  </w:style>
  <w:style w:type="character" w:customStyle="1" w:styleId="Teksts1Char">
    <w:name w:val="Teksts_1 Char"/>
    <w:basedOn w:val="DefaultParagraphFont"/>
    <w:link w:val="Teksts1"/>
    <w:rsid w:val="004D0741"/>
    <w:rPr>
      <w:sz w:val="24"/>
    </w:rPr>
  </w:style>
  <w:style w:type="paragraph" w:customStyle="1" w:styleId="Kods">
    <w:name w:val="Kods"/>
    <w:basedOn w:val="Normal"/>
    <w:link w:val="KodsChar"/>
    <w:qFormat/>
    <w:rsid w:val="007675FA"/>
    <w:pPr>
      <w:spacing w:line="360" w:lineRule="auto"/>
      <w:jc w:val="both"/>
    </w:pPr>
    <w:rPr>
      <w:rFonts w:ascii="Courier New" w:hAnsi="Courier New"/>
      <w:sz w:val="24"/>
      <w:szCs w:val="24"/>
    </w:rPr>
  </w:style>
  <w:style w:type="character" w:customStyle="1" w:styleId="Teksts2Char">
    <w:name w:val="Teksts_2 Char"/>
    <w:basedOn w:val="DefaultParagraphFont"/>
    <w:link w:val="Teksts2"/>
    <w:rsid w:val="00A3798A"/>
    <w:rPr>
      <w:sz w:val="24"/>
    </w:rPr>
  </w:style>
  <w:style w:type="paragraph" w:customStyle="1" w:styleId="Numuri">
    <w:name w:val="Numuri"/>
    <w:basedOn w:val="Normal"/>
    <w:link w:val="NumuriChar"/>
    <w:qFormat/>
    <w:rsid w:val="00E960F1"/>
    <w:pPr>
      <w:numPr>
        <w:numId w:val="1"/>
      </w:numPr>
      <w:spacing w:line="360" w:lineRule="auto"/>
      <w:jc w:val="both"/>
    </w:pPr>
    <w:rPr>
      <w:sz w:val="24"/>
    </w:rPr>
  </w:style>
  <w:style w:type="character" w:customStyle="1" w:styleId="KodsChar">
    <w:name w:val="Kods Char"/>
    <w:basedOn w:val="DefaultParagraphFont"/>
    <w:link w:val="Kods"/>
    <w:rsid w:val="007675FA"/>
    <w:rPr>
      <w:rFonts w:ascii="Courier New" w:hAnsi="Courier New"/>
      <w:sz w:val="24"/>
      <w:szCs w:val="24"/>
    </w:rPr>
  </w:style>
  <w:style w:type="paragraph" w:customStyle="1" w:styleId="Burti">
    <w:name w:val="Burti"/>
    <w:basedOn w:val="Numuri"/>
    <w:link w:val="BurtiChar"/>
    <w:qFormat/>
    <w:rsid w:val="002911D1"/>
    <w:pPr>
      <w:numPr>
        <w:numId w:val="2"/>
      </w:numPr>
      <w:ind w:left="1361" w:hanging="397"/>
    </w:pPr>
  </w:style>
  <w:style w:type="character" w:customStyle="1" w:styleId="NumuriChar">
    <w:name w:val="Numuri Char"/>
    <w:basedOn w:val="DefaultParagraphFont"/>
    <w:link w:val="Numuri"/>
    <w:rsid w:val="00E960F1"/>
    <w:rPr>
      <w:sz w:val="24"/>
    </w:rPr>
  </w:style>
  <w:style w:type="paragraph" w:customStyle="1" w:styleId="Aizzime">
    <w:name w:val="Aizzime"/>
    <w:basedOn w:val="Burti"/>
    <w:link w:val="AizzimeChar"/>
    <w:qFormat/>
    <w:rsid w:val="002911D1"/>
    <w:pPr>
      <w:numPr>
        <w:numId w:val="3"/>
      </w:numPr>
      <w:ind w:left="1758" w:hanging="397"/>
    </w:pPr>
  </w:style>
  <w:style w:type="character" w:customStyle="1" w:styleId="BurtiChar">
    <w:name w:val="Burti Char"/>
    <w:basedOn w:val="NumuriChar"/>
    <w:link w:val="Burti"/>
    <w:rsid w:val="002911D1"/>
    <w:rPr>
      <w:sz w:val="24"/>
    </w:rPr>
  </w:style>
  <w:style w:type="paragraph" w:styleId="Caption">
    <w:name w:val="caption"/>
    <w:basedOn w:val="Normal"/>
    <w:next w:val="Normal"/>
    <w:link w:val="CaptionChar"/>
    <w:uiPriority w:val="35"/>
    <w:unhideWhenUsed/>
    <w:rsid w:val="00514FE1"/>
    <w:pPr>
      <w:spacing w:before="240" w:after="240" w:line="360" w:lineRule="auto"/>
      <w:jc w:val="center"/>
    </w:pPr>
    <w:rPr>
      <w:iCs/>
      <w:sz w:val="24"/>
      <w:szCs w:val="18"/>
    </w:rPr>
  </w:style>
  <w:style w:type="character" w:customStyle="1" w:styleId="AizzimeChar">
    <w:name w:val="Aizzime Char"/>
    <w:basedOn w:val="BurtiChar"/>
    <w:link w:val="Aizzime"/>
    <w:rsid w:val="002911D1"/>
    <w:rPr>
      <w:sz w:val="24"/>
    </w:rPr>
  </w:style>
  <w:style w:type="character" w:customStyle="1" w:styleId="Heading1Char">
    <w:name w:val="Heading 1 Char"/>
    <w:aliases w:val="1_virsraksts Char"/>
    <w:basedOn w:val="DefaultParagraphFont"/>
    <w:link w:val="Heading1"/>
    <w:uiPriority w:val="9"/>
    <w:rsid w:val="00A0775B"/>
    <w:rPr>
      <w:rFonts w:ascii="Times New Roman Bold" w:eastAsiaTheme="majorEastAsia" w:hAnsi="Times New Roman Bold"/>
      <w:b/>
      <w:bCs/>
      <w:caps/>
      <w:sz w:val="36"/>
      <w:szCs w:val="32"/>
    </w:rPr>
  </w:style>
  <w:style w:type="character" w:customStyle="1" w:styleId="Heading2Char">
    <w:name w:val="Heading 2 Char"/>
    <w:aliases w:val="2_virsraksts Char"/>
    <w:basedOn w:val="DefaultParagraphFont"/>
    <w:link w:val="Heading2"/>
    <w:uiPriority w:val="9"/>
    <w:rsid w:val="007536C2"/>
    <w:rPr>
      <w:rFonts w:ascii="Times New Roman Bold" w:eastAsiaTheme="majorEastAsia" w:hAnsi="Times New Roman Bold"/>
      <w:b/>
      <w:bCs/>
      <w:smallCaps/>
      <w:sz w:val="32"/>
      <w:szCs w:val="32"/>
    </w:rPr>
  </w:style>
  <w:style w:type="character" w:customStyle="1" w:styleId="Heading3Char">
    <w:name w:val="Heading 3 Char"/>
    <w:aliases w:val="3_virsraksts Char"/>
    <w:basedOn w:val="DefaultParagraphFont"/>
    <w:link w:val="Heading3"/>
    <w:uiPriority w:val="9"/>
    <w:rsid w:val="007536C2"/>
    <w:rPr>
      <w:rFonts w:ascii="Times New Roman Bold" w:eastAsiaTheme="majorEastAsia" w:hAnsi="Times New Roman Bold" w:cstheme="majorBidi"/>
      <w:b/>
      <w:sz w:val="28"/>
      <w:szCs w:val="24"/>
    </w:rPr>
  </w:style>
  <w:style w:type="character" w:customStyle="1" w:styleId="Heading4Char">
    <w:name w:val="Heading 4 Char"/>
    <w:basedOn w:val="DefaultParagraphFont"/>
    <w:link w:val="Heading4"/>
    <w:uiPriority w:val="9"/>
    <w:semiHidden/>
    <w:rsid w:val="00F937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37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37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37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37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370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D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432"/>
  </w:style>
  <w:style w:type="numbering" w:customStyle="1" w:styleId="1virsr">
    <w:name w:val="1_virsr"/>
    <w:uiPriority w:val="99"/>
    <w:rsid w:val="00BE3B0B"/>
    <w:pPr>
      <w:numPr>
        <w:numId w:val="12"/>
      </w:numPr>
    </w:pPr>
  </w:style>
  <w:style w:type="paragraph" w:customStyle="1" w:styleId="Tabulasgalva">
    <w:name w:val="Tabulas_galva"/>
    <w:basedOn w:val="Teksts1"/>
    <w:link w:val="TabulasgalvaChar"/>
    <w:qFormat/>
    <w:rsid w:val="007C3F61"/>
    <w:pPr>
      <w:spacing w:line="240" w:lineRule="auto"/>
      <w:ind w:firstLine="0"/>
      <w:jc w:val="center"/>
    </w:pPr>
    <w:rPr>
      <w:b/>
    </w:rPr>
  </w:style>
  <w:style w:type="paragraph" w:customStyle="1" w:styleId="Tabulasteksts">
    <w:name w:val="Tabulas_teksts"/>
    <w:basedOn w:val="Tabulasgalva"/>
    <w:link w:val="TabulastekstsChar"/>
    <w:qFormat/>
    <w:rsid w:val="007C3F61"/>
    <w:rPr>
      <w:b w:val="0"/>
      <w:szCs w:val="24"/>
    </w:rPr>
  </w:style>
  <w:style w:type="character" w:customStyle="1" w:styleId="TabulasgalvaChar">
    <w:name w:val="Tabulas_galva Char"/>
    <w:basedOn w:val="Teksts1Char"/>
    <w:link w:val="Tabulasgalva"/>
    <w:rsid w:val="007C3F61"/>
    <w:rPr>
      <w:b/>
      <w:sz w:val="24"/>
    </w:rPr>
  </w:style>
  <w:style w:type="paragraph" w:customStyle="1" w:styleId="Literatura">
    <w:name w:val="Literatura"/>
    <w:basedOn w:val="Normal"/>
    <w:link w:val="LiteraturaChar"/>
    <w:qFormat/>
    <w:rsid w:val="00671ABD"/>
    <w:pPr>
      <w:numPr>
        <w:numId w:val="14"/>
      </w:numPr>
      <w:spacing w:before="240" w:after="240"/>
      <w:ind w:left="567" w:hanging="567"/>
      <w:jc w:val="both"/>
    </w:pPr>
    <w:rPr>
      <w:sz w:val="24"/>
      <w:szCs w:val="24"/>
    </w:rPr>
  </w:style>
  <w:style w:type="character" w:customStyle="1" w:styleId="TabulastekstsChar">
    <w:name w:val="Tabulas_teksts Char"/>
    <w:basedOn w:val="TabulasgalvaChar"/>
    <w:link w:val="Tabulasteksts"/>
    <w:rsid w:val="007C3F61"/>
    <w:rPr>
      <w:b w:val="0"/>
      <w:sz w:val="24"/>
      <w:szCs w:val="24"/>
    </w:rPr>
  </w:style>
  <w:style w:type="paragraph" w:styleId="Title">
    <w:name w:val="Title"/>
    <w:basedOn w:val="Normal"/>
    <w:next w:val="Normal"/>
    <w:link w:val="TitleChar"/>
    <w:uiPriority w:val="10"/>
    <w:qFormat/>
    <w:rsid w:val="00166407"/>
    <w:pPr>
      <w:contextualSpacing/>
    </w:pPr>
    <w:rPr>
      <w:rFonts w:asciiTheme="majorHAnsi" w:eastAsiaTheme="majorEastAsia" w:hAnsiTheme="majorHAnsi" w:cstheme="majorBidi"/>
      <w:spacing w:val="-10"/>
      <w:kern w:val="28"/>
      <w:sz w:val="56"/>
      <w:szCs w:val="56"/>
    </w:rPr>
  </w:style>
  <w:style w:type="character" w:customStyle="1" w:styleId="LiteraturaChar">
    <w:name w:val="Literatura Char"/>
    <w:basedOn w:val="DefaultParagraphFont"/>
    <w:link w:val="Literatura"/>
    <w:rsid w:val="00671ABD"/>
    <w:rPr>
      <w:sz w:val="24"/>
      <w:szCs w:val="24"/>
    </w:rPr>
  </w:style>
  <w:style w:type="character" w:customStyle="1" w:styleId="TitleChar">
    <w:name w:val="Title Char"/>
    <w:basedOn w:val="DefaultParagraphFont"/>
    <w:link w:val="Title"/>
    <w:uiPriority w:val="10"/>
    <w:rsid w:val="0016640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C0DB2"/>
    <w:pPr>
      <w:spacing w:after="100"/>
    </w:pPr>
    <w:rPr>
      <w:sz w:val="24"/>
    </w:rPr>
  </w:style>
  <w:style w:type="paragraph" w:styleId="TOC2">
    <w:name w:val="toc 2"/>
    <w:basedOn w:val="Normal"/>
    <w:next w:val="Normal"/>
    <w:autoRedefine/>
    <w:uiPriority w:val="39"/>
    <w:unhideWhenUsed/>
    <w:rsid w:val="003C0DB2"/>
    <w:pPr>
      <w:spacing w:after="100"/>
      <w:ind w:left="220"/>
    </w:pPr>
    <w:rPr>
      <w:sz w:val="24"/>
    </w:rPr>
  </w:style>
  <w:style w:type="paragraph" w:styleId="TOC3">
    <w:name w:val="toc 3"/>
    <w:basedOn w:val="Normal"/>
    <w:next w:val="Normal"/>
    <w:autoRedefine/>
    <w:uiPriority w:val="39"/>
    <w:unhideWhenUsed/>
    <w:rsid w:val="003C0DB2"/>
    <w:pPr>
      <w:spacing w:after="100"/>
      <w:ind w:left="440"/>
    </w:pPr>
    <w:rPr>
      <w:sz w:val="24"/>
    </w:rPr>
  </w:style>
  <w:style w:type="character" w:styleId="Hyperlink">
    <w:name w:val="Hyperlink"/>
    <w:basedOn w:val="DefaultParagraphFont"/>
    <w:uiPriority w:val="99"/>
    <w:unhideWhenUsed/>
    <w:rsid w:val="0098102D"/>
    <w:rPr>
      <w:color w:val="0563C1" w:themeColor="hyperlink"/>
      <w:u w:val="single"/>
    </w:rPr>
  </w:style>
  <w:style w:type="paragraph" w:styleId="TOCHeading">
    <w:name w:val="TOC Heading"/>
    <w:basedOn w:val="Heading1"/>
    <w:next w:val="Normal"/>
    <w:uiPriority w:val="39"/>
    <w:unhideWhenUsed/>
    <w:qFormat/>
    <w:rsid w:val="003C0DB2"/>
    <w:pPr>
      <w:pageBreakBefore w:val="0"/>
      <w:numPr>
        <w:numId w:val="0"/>
      </w:numPr>
      <w:spacing w:before="240" w:after="0" w:line="259" w:lineRule="auto"/>
      <w:jc w:val="left"/>
      <w:outlineLvl w:val="9"/>
    </w:pPr>
    <w:rPr>
      <w:rFonts w:asciiTheme="majorHAnsi" w:hAnsiTheme="majorHAnsi" w:cstheme="majorBidi"/>
      <w:b w:val="0"/>
      <w:bCs w:val="0"/>
      <w:caps w:val="0"/>
      <w:color w:val="2E74B5" w:themeColor="accent1" w:themeShade="BF"/>
      <w:sz w:val="32"/>
      <w:lang w:val="en-US"/>
    </w:rPr>
  </w:style>
  <w:style w:type="paragraph" w:customStyle="1" w:styleId="PielikumuNr">
    <w:name w:val="Pielikumu_Nr"/>
    <w:basedOn w:val="Normal"/>
    <w:link w:val="PielikumuNrChar"/>
    <w:qFormat/>
    <w:rsid w:val="00650434"/>
    <w:pPr>
      <w:pageBreakBefore/>
      <w:numPr>
        <w:numId w:val="16"/>
      </w:numPr>
      <w:spacing w:after="240"/>
      <w:ind w:left="641" w:hanging="284"/>
      <w:jc w:val="right"/>
    </w:pPr>
    <w:rPr>
      <w:sz w:val="24"/>
    </w:rPr>
  </w:style>
  <w:style w:type="character" w:customStyle="1" w:styleId="PielikumuNrChar">
    <w:name w:val="Pielikumu_Nr Char"/>
    <w:basedOn w:val="DefaultParagraphFont"/>
    <w:link w:val="PielikumuNr"/>
    <w:rsid w:val="00650434"/>
    <w:rPr>
      <w:sz w:val="24"/>
    </w:rPr>
  </w:style>
  <w:style w:type="paragraph" w:customStyle="1" w:styleId="FigureAnchor">
    <w:name w:val="Figure_Anchor"/>
    <w:basedOn w:val="Normal"/>
    <w:next w:val="Normal"/>
    <w:autoRedefine/>
    <w:rsid w:val="003D19FE"/>
    <w:pPr>
      <w:keepNext/>
      <w:ind w:firstLine="720"/>
    </w:pPr>
    <w:rPr>
      <w:rFonts w:eastAsia="Times New Roman"/>
      <w:color w:val="FF00FF"/>
      <w:sz w:val="20"/>
      <w:szCs w:val="20"/>
    </w:rPr>
  </w:style>
  <w:style w:type="paragraph" w:customStyle="1" w:styleId="Ateksts">
    <w:name w:val="A_teksts"/>
    <w:basedOn w:val="Normal"/>
    <w:link w:val="AtekstsChar"/>
    <w:rsid w:val="003D19FE"/>
    <w:pPr>
      <w:spacing w:after="120"/>
      <w:ind w:firstLine="567"/>
      <w:jc w:val="both"/>
    </w:pPr>
    <w:rPr>
      <w:rFonts w:eastAsia="Times New Roman"/>
      <w:sz w:val="24"/>
      <w:szCs w:val="24"/>
    </w:rPr>
  </w:style>
  <w:style w:type="paragraph" w:customStyle="1" w:styleId="Aiekava">
    <w:name w:val="A_iekava"/>
    <w:basedOn w:val="Normal"/>
    <w:rsid w:val="003D19FE"/>
    <w:pPr>
      <w:numPr>
        <w:numId w:val="17"/>
      </w:numPr>
      <w:spacing w:after="40"/>
      <w:jc w:val="both"/>
    </w:pPr>
    <w:rPr>
      <w:rFonts w:eastAsia="Times New Roman"/>
      <w:sz w:val="24"/>
      <w:szCs w:val="24"/>
    </w:rPr>
  </w:style>
  <w:style w:type="character" w:customStyle="1" w:styleId="AtekstsChar">
    <w:name w:val="A_teksts Char"/>
    <w:basedOn w:val="DefaultParagraphFont"/>
    <w:link w:val="Ateksts"/>
    <w:rsid w:val="003D19FE"/>
    <w:rPr>
      <w:rFonts w:eastAsia="Times New Roman"/>
      <w:sz w:val="24"/>
      <w:szCs w:val="24"/>
    </w:rPr>
  </w:style>
  <w:style w:type="paragraph" w:customStyle="1" w:styleId="Bodytext">
    <w:name w:val="Body_text"/>
    <w:basedOn w:val="Normal"/>
    <w:link w:val="BodytextChar"/>
    <w:autoRedefine/>
    <w:rsid w:val="003D19FE"/>
    <w:pPr>
      <w:ind w:firstLine="720"/>
      <w:jc w:val="both"/>
    </w:pPr>
    <w:rPr>
      <w:rFonts w:eastAsia="Times New Roman"/>
      <w:sz w:val="24"/>
      <w:szCs w:val="24"/>
    </w:rPr>
  </w:style>
  <w:style w:type="character" w:customStyle="1" w:styleId="BodytextChar">
    <w:name w:val="Body_text Char"/>
    <w:link w:val="Bodytext"/>
    <w:rsid w:val="003D19FE"/>
    <w:rPr>
      <w:rFonts w:eastAsia="Times New Roman"/>
      <w:sz w:val="24"/>
      <w:szCs w:val="24"/>
    </w:rPr>
  </w:style>
  <w:style w:type="paragraph" w:styleId="BalloonText">
    <w:name w:val="Balloon Text"/>
    <w:basedOn w:val="Normal"/>
    <w:link w:val="BalloonTextChar"/>
    <w:uiPriority w:val="99"/>
    <w:semiHidden/>
    <w:unhideWhenUsed/>
    <w:rsid w:val="00096999"/>
    <w:rPr>
      <w:rFonts w:ascii="Tahoma" w:hAnsi="Tahoma" w:cs="Tahoma"/>
      <w:sz w:val="16"/>
      <w:szCs w:val="16"/>
    </w:rPr>
  </w:style>
  <w:style w:type="character" w:customStyle="1" w:styleId="BalloonTextChar">
    <w:name w:val="Balloon Text Char"/>
    <w:basedOn w:val="DefaultParagraphFont"/>
    <w:link w:val="BalloonText"/>
    <w:uiPriority w:val="99"/>
    <w:semiHidden/>
    <w:rsid w:val="00096999"/>
    <w:rPr>
      <w:rFonts w:ascii="Tahoma" w:hAnsi="Tahoma" w:cs="Tahoma"/>
      <w:sz w:val="16"/>
      <w:szCs w:val="16"/>
    </w:rPr>
  </w:style>
  <w:style w:type="paragraph" w:customStyle="1" w:styleId="Attelanosaukums">
    <w:name w:val="Attela nosaukums"/>
    <w:basedOn w:val="Caption"/>
    <w:link w:val="AttelanosaukumsChar"/>
    <w:qFormat/>
    <w:rsid w:val="000A7E56"/>
    <w:pPr>
      <w:spacing w:before="0" w:after="0"/>
    </w:pPr>
    <w:rPr>
      <w:b/>
    </w:rPr>
  </w:style>
  <w:style w:type="character" w:customStyle="1" w:styleId="CaptionChar">
    <w:name w:val="Caption Char"/>
    <w:basedOn w:val="DefaultParagraphFont"/>
    <w:link w:val="Caption"/>
    <w:uiPriority w:val="35"/>
    <w:rsid w:val="000A7E56"/>
    <w:rPr>
      <w:iCs/>
      <w:sz w:val="24"/>
      <w:szCs w:val="18"/>
    </w:rPr>
  </w:style>
  <w:style w:type="character" w:customStyle="1" w:styleId="AttelanosaukumsChar">
    <w:name w:val="Attela nosaukums Char"/>
    <w:basedOn w:val="CaptionChar"/>
    <w:link w:val="Attelanosaukums"/>
    <w:rsid w:val="000A7E56"/>
    <w:rPr>
      <w:b/>
      <w:iCs/>
      <w:sz w:val="24"/>
      <w:szCs w:val="18"/>
    </w:rPr>
  </w:style>
  <w:style w:type="paragraph" w:customStyle="1" w:styleId="Anumurs">
    <w:name w:val="A_numurs"/>
    <w:basedOn w:val="Normal"/>
    <w:rsid w:val="00671ABD"/>
    <w:pPr>
      <w:tabs>
        <w:tab w:val="num" w:pos="567"/>
      </w:tabs>
      <w:spacing w:after="60"/>
      <w:ind w:left="567" w:hanging="567"/>
      <w:jc w:val="both"/>
    </w:pPr>
    <w:rPr>
      <w:rFonts w:eastAsia="Times New Roman"/>
      <w:sz w:val="24"/>
      <w:szCs w:val="24"/>
      <w:lang w:val="en-GB"/>
    </w:rPr>
  </w:style>
  <w:style w:type="paragraph" w:customStyle="1" w:styleId="Aformula">
    <w:name w:val="A_formula"/>
    <w:basedOn w:val="Normal"/>
    <w:rsid w:val="00671ABD"/>
    <w:pPr>
      <w:tabs>
        <w:tab w:val="left" w:pos="1134"/>
      </w:tabs>
      <w:ind w:firstLine="567"/>
      <w:jc w:val="both"/>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1FF7-9CF8-43C4-9536-E33B70D4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9794</Words>
  <Characters>5583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Zvirgzdiņa</cp:lastModifiedBy>
  <cp:revision>6</cp:revision>
  <dcterms:created xsi:type="dcterms:W3CDTF">2022-12-20T12:15:00Z</dcterms:created>
  <dcterms:modified xsi:type="dcterms:W3CDTF">2023-12-22T12:53:00Z</dcterms:modified>
</cp:coreProperties>
</file>